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3524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Calibri" w:eastAsia="新細明體" w:hAnsi="Calibri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您好</w:t>
      </w:r>
    </w:p>
    <w:p w14:paraId="250E630C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Verdana" w:eastAsia="Microsoft JhengHei UI" w:hAnsi="Verdana" w:cs="Calibri" w:hint="eastAsia"/>
          <w:color w:val="000000"/>
          <w:kern w:val="0"/>
          <w:sz w:val="21"/>
        </w:rPr>
        <w:t>對日拓銷消費品的最佳渠道</w:t>
      </w:r>
      <w:r w:rsidRPr="00072D2B">
        <w:rPr>
          <w:rFonts w:ascii="Verdana" w:eastAsia="Microsoft JhengHei UI" w:hAnsi="Verdana" w:cs="Calibri" w:hint="eastAsia"/>
          <w:b/>
          <w:color w:val="00B050"/>
          <w:kern w:val="0"/>
          <w:sz w:val="21"/>
        </w:rPr>
        <w:t>「</w:t>
      </w:r>
      <w:r w:rsidRPr="00072D2B">
        <w:rPr>
          <w:rFonts w:ascii="Verdana" w:eastAsia="Microsoft JhengHei UI" w:hAnsi="Verdana" w:cs="Calibri" w:hint="eastAsia"/>
          <w:b/>
          <w:color w:val="00B050"/>
          <w:kern w:val="0"/>
          <w:sz w:val="21"/>
        </w:rPr>
        <w:t>2023</w:t>
      </w:r>
      <w:r w:rsidRPr="00072D2B">
        <w:rPr>
          <w:rFonts w:ascii="Verdana" w:eastAsia="Microsoft JhengHei UI" w:hAnsi="Verdana" w:cs="Calibri" w:hint="eastAsia"/>
          <w:b/>
          <w:color w:val="00B050"/>
          <w:kern w:val="0"/>
          <w:sz w:val="21"/>
        </w:rPr>
        <w:t>年日本消費產品大型拓銷團」</w:t>
      </w:r>
      <w:r w:rsidRPr="00072D2B">
        <w:rPr>
          <w:rFonts w:ascii="Verdana" w:eastAsia="Microsoft JhengHei UI" w:hAnsi="Verdana" w:cs="Calibri" w:hint="eastAsia"/>
          <w:color w:val="000000"/>
          <w:kern w:val="0"/>
          <w:sz w:val="21"/>
        </w:rPr>
        <w:t>回來</w:t>
      </w:r>
      <w:proofErr w:type="gramStart"/>
      <w:r w:rsidRPr="00072D2B">
        <w:rPr>
          <w:rFonts w:ascii="Verdana" w:eastAsia="Microsoft JhengHei UI" w:hAnsi="Verdana" w:cs="Calibri" w:hint="eastAsia"/>
          <w:color w:val="000000"/>
          <w:kern w:val="0"/>
          <w:sz w:val="21"/>
        </w:rPr>
        <w:t>囉</w:t>
      </w:r>
      <w:proofErr w:type="gramEnd"/>
      <w:r w:rsidRPr="00072D2B">
        <w:rPr>
          <w:rFonts w:ascii="Verdana" w:eastAsia="Microsoft JhengHei UI" w:hAnsi="Verdana" w:cs="Calibri" w:hint="eastAsia"/>
          <w:color w:val="000000"/>
          <w:kern w:val="0"/>
          <w:sz w:val="21"/>
        </w:rPr>
        <w:t>！</w:t>
      </w:r>
    </w:p>
    <w:p w14:paraId="33FA9ABA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</w:p>
    <w:p w14:paraId="300EA378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該團辦理28年來在日口碑及成效良好，每年出席買主高達千家以上</w:t>
      </w:r>
    </w:p>
    <w:p w14:paraId="3CA1FA87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Verdana" w:eastAsia="Microsoft JhengHei UI" w:hAnsi="Verdana" w:cs="Calibri" w:hint="eastAsia"/>
          <w:color w:val="000000"/>
          <w:kern w:val="0"/>
          <w:sz w:val="21"/>
        </w:rPr>
        <w:t>由外貿協會駐日辦事處邀請</w:t>
      </w:r>
      <w:r w:rsidRPr="00072D2B">
        <w:rPr>
          <w:rFonts w:ascii="Verdana" w:eastAsia="Microsoft JhengHei UI" w:hAnsi="Verdana" w:cs="Calibri" w:hint="eastAsia"/>
          <w:b/>
          <w:color w:val="000000"/>
          <w:kern w:val="0"/>
          <w:sz w:val="21"/>
        </w:rPr>
        <w:t>量販店、連鎖店、郵購商、網路購物業者等銷售通路</w:t>
      </w:r>
    </w:p>
    <w:p w14:paraId="2D14CEE8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Verdana" w:eastAsia="Microsoft JhengHei UI" w:hAnsi="Verdana" w:cs="Calibri" w:hint="eastAsia"/>
          <w:color w:val="000000"/>
          <w:kern w:val="0"/>
          <w:sz w:val="21"/>
        </w:rPr>
        <w:t>以及各產業進口商、製造商等業者前來參加洽談，是當地產業媒體採訪的重點活動</w:t>
      </w:r>
    </w:p>
    <w:p w14:paraId="12526729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</w:p>
    <w:p w14:paraId="7E4C514E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經瀏覽貴公司的網頁後，認為您們的消費產品相當有特色</w:t>
      </w:r>
    </w:p>
    <w:p w14:paraId="50D80D21" w14:textId="77777777" w:rsid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微軟正黑體" w:eastAsia="微軟正黑體" w:hAnsi="微軟正黑體" w:cs="Calibri"/>
          <w:color w:val="000000"/>
          <w:kern w:val="0"/>
          <w:sz w:val="21"/>
          <w:bdr w:val="none" w:sz="0" w:space="0" w:color="auto" w:frame="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也具有發展日本市場的潛力，與我們要找的企業不謀而合!</w:t>
      </w:r>
    </w:p>
    <w:p w14:paraId="0B7C8521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微軟正黑體" w:eastAsia="微軟正黑體" w:hAnsi="微軟正黑體" w:cs="Calibri"/>
          <w:color w:val="000000"/>
          <w:kern w:val="0"/>
          <w:sz w:val="21"/>
          <w:bdr w:val="none" w:sz="0" w:space="0" w:color="auto" w:frame="1"/>
        </w:rPr>
      </w:pPr>
    </w:p>
    <w:p w14:paraId="430C0A2C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如貴公司正好也有開發</w:t>
      </w:r>
      <w:r w:rsidRPr="00072D2B">
        <w:rPr>
          <w:rFonts w:ascii="微軟正黑體" w:eastAsia="微軟正黑體" w:hAnsi="微軟正黑體" w:cs="Calibri" w:hint="eastAsia"/>
          <w:b/>
          <w:color w:val="000000"/>
          <w:kern w:val="0"/>
          <w:sz w:val="21"/>
          <w:u w:val="single"/>
          <w:bdr w:val="none" w:sz="0" w:space="0" w:color="auto" w:frame="1"/>
        </w:rPr>
        <w:t>日本市場</w:t>
      </w: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需求，歡迎參考本活動</w:t>
      </w:r>
    </w:p>
    <w:p w14:paraId="3FEF02E4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-------------------------------------------------------------------------</w:t>
      </w:r>
    </w:p>
    <w:p w14:paraId="4F4EB48D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B05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b/>
          <w:bCs/>
          <w:color w:val="00B050"/>
          <w:kern w:val="0"/>
          <w:sz w:val="21"/>
          <w:bdr w:val="none" w:sz="0" w:space="0" w:color="auto" w:frame="1"/>
        </w:rPr>
        <w:t>「2023年日本消費產品大型拓銷團」</w:t>
      </w:r>
    </w:p>
    <w:p w14:paraId="19716941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 </w:t>
      </w:r>
    </w:p>
    <w:p w14:paraId="2EDFA8E6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．出團時間：8/27(日)~9/2(六)</w:t>
      </w:r>
    </w:p>
    <w:p w14:paraId="555F4191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．參團費用：50,000元(不含機票、住宿等費用)</w:t>
      </w:r>
    </w:p>
    <w:p w14:paraId="4263327D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．保證金：10,000元(活動結束後返還)</w:t>
      </w:r>
    </w:p>
    <w:p w14:paraId="6F804179" w14:textId="4A52F0CA" w:rsidR="00B75556" w:rsidRPr="00B75556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微軟正黑體" w:eastAsia="微軟正黑體" w:hAnsi="微軟正黑體" w:cs="Calibri"/>
          <w:color w:val="000000"/>
          <w:kern w:val="0"/>
          <w:sz w:val="21"/>
          <w:bdr w:val="none" w:sz="0" w:space="0" w:color="auto" w:frame="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．報名期限：即日起至6/30(五)或額滿為止</w:t>
      </w:r>
      <w:r w:rsidR="00B75556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，目前已逾40家企業報名，所剩名額有限。</w:t>
      </w:r>
    </w:p>
    <w:p w14:paraId="50544218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．報名連結：</w:t>
      </w:r>
      <w:hyperlink r:id="rId7" w:tgtFrame="_blank" w:history="1">
        <w:r w:rsidRPr="00072D2B">
          <w:rPr>
            <w:rFonts w:ascii="微軟正黑體" w:eastAsia="微軟正黑體" w:hAnsi="微軟正黑體" w:cs="Calibri" w:hint="eastAsia"/>
            <w:color w:val="0000FF"/>
            <w:kern w:val="0"/>
            <w:sz w:val="21"/>
            <w:u w:val="single"/>
            <w:bdr w:val="none" w:sz="0" w:space="0" w:color="auto" w:frame="1"/>
          </w:rPr>
          <w:t>https://events.taiwantrade.com/2023JPTM</w:t>
        </w:r>
      </w:hyperlink>
    </w:p>
    <w:p w14:paraId="4B7865F7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Verdana" w:eastAsia="Microsoft JhengHei UI" w:hAnsi="Verdana" w:cs="Calibri"/>
          <w:noProof/>
          <w:color w:val="000000"/>
          <w:kern w:val="0"/>
          <w:sz w:val="21"/>
        </w:rPr>
        <w:drawing>
          <wp:anchor distT="0" distB="0" distL="114300" distR="114300" simplePos="0" relativeHeight="251658240" behindDoc="1" locked="0" layoutInCell="1" allowOverlap="1" wp14:anchorId="41D6DF2F" wp14:editId="6B3CDE05">
            <wp:simplePos x="0" y="0"/>
            <wp:positionH relativeFrom="column">
              <wp:posOffset>317500</wp:posOffset>
            </wp:positionH>
            <wp:positionV relativeFrom="paragraph">
              <wp:posOffset>171450</wp:posOffset>
            </wp:positionV>
            <wp:extent cx="2980055" cy="4215765"/>
            <wp:effectExtent l="0" t="0" r="0" b="0"/>
            <wp:wrapTight wrapText="bothSides">
              <wp:wrapPolygon edited="0">
                <wp:start x="0" y="0"/>
                <wp:lineTo x="0" y="21473"/>
                <wp:lineTo x="21402" y="21473"/>
                <wp:lineTo x="21402" y="0"/>
                <wp:lineTo x="0" y="0"/>
              </wp:wrapPolygon>
            </wp:wrapTight>
            <wp:docPr id="1" name="圖片 1" descr="https://i.imgur.com/BR7C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gur.com/BR7C4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C8700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</w:p>
    <w:p w14:paraId="6103F5C5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 </w:t>
      </w:r>
    </w:p>
    <w:p w14:paraId="6FF8808C" w14:textId="77777777" w:rsidR="006A18CB" w:rsidRPr="00072D2B" w:rsidRDefault="006A18CB" w:rsidP="00072D2B">
      <w:pPr>
        <w:spacing w:line="320" w:lineRule="exact"/>
        <w:rPr>
          <w:sz w:val="21"/>
        </w:rPr>
      </w:pPr>
    </w:p>
    <w:p w14:paraId="2B686FF9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609C79B3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6DF5A47D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03B42ECC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3274046E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27DAABE8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0B01A2C0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58CD4D74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572153B3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3494DDD5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4E0F0C1F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3250CFA3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613A79E7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1B637D05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52BFE415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269DED78" w14:textId="77777777" w:rsidR="00072D2B" w:rsidRPr="00072D2B" w:rsidRDefault="00072D2B" w:rsidP="00072D2B">
      <w:pPr>
        <w:spacing w:line="320" w:lineRule="exact"/>
        <w:rPr>
          <w:sz w:val="21"/>
        </w:rPr>
      </w:pPr>
    </w:p>
    <w:p w14:paraId="13ABE764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微軟正黑體" w:eastAsia="微軟正黑體" w:hAnsi="微軟正黑體" w:cs="Calibri"/>
          <w:color w:val="000000"/>
          <w:kern w:val="0"/>
          <w:sz w:val="21"/>
          <w:bdr w:val="none" w:sz="0" w:space="0" w:color="auto" w:frame="1"/>
        </w:rPr>
      </w:pPr>
    </w:p>
    <w:p w14:paraId="44D8B627" w14:textId="77777777" w:rsid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微軟正黑體" w:eastAsia="微軟正黑體" w:hAnsi="微軟正黑體" w:cs="Calibri"/>
          <w:color w:val="000000"/>
          <w:kern w:val="0"/>
          <w:sz w:val="21"/>
          <w:bdr w:val="none" w:sz="0" w:space="0" w:color="auto" w:frame="1"/>
        </w:rPr>
      </w:pPr>
    </w:p>
    <w:p w14:paraId="48D0D34E" w14:textId="77777777" w:rsidR="00072D2B" w:rsidRPr="00072D2B" w:rsidRDefault="00072D2B" w:rsidP="00072D2B">
      <w:pPr>
        <w:widowControl/>
        <w:shd w:val="clear" w:color="auto" w:fill="FFFFFF"/>
        <w:spacing w:line="320" w:lineRule="exact"/>
        <w:textAlignment w:val="baseline"/>
        <w:rPr>
          <w:rFonts w:ascii="Verdana" w:eastAsia="Microsoft JhengHei UI" w:hAnsi="Verdana" w:cs="Calibri"/>
          <w:color w:val="000000"/>
          <w:kern w:val="0"/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如您對其他市場或本會活動有興趣的話，也歡迎和我們聯繫，</w:t>
      </w:r>
      <w:proofErr w:type="gramStart"/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讓貿協</w:t>
      </w:r>
      <w:proofErr w:type="gramEnd"/>
      <w:r w:rsidRPr="00072D2B">
        <w:rPr>
          <w:rFonts w:ascii="微軟正黑體" w:eastAsia="微軟正黑體" w:hAnsi="微軟正黑體" w:cs="Calibri" w:hint="eastAsia"/>
          <w:color w:val="000000"/>
          <w:kern w:val="0"/>
          <w:sz w:val="21"/>
          <w:bdr w:val="none" w:sz="0" w:space="0" w:color="auto" w:frame="1"/>
        </w:rPr>
        <w:t>有機會為您服務 :)</w:t>
      </w:r>
    </w:p>
    <w:p w14:paraId="745D7ED0" w14:textId="6333B568" w:rsidR="00072D2B" w:rsidRPr="00072D2B" w:rsidRDefault="00072D2B" w:rsidP="000E1EF5">
      <w:pPr>
        <w:widowControl/>
        <w:shd w:val="clear" w:color="auto" w:fill="FFFFFF"/>
        <w:spacing w:line="320" w:lineRule="exact"/>
        <w:textAlignment w:val="baseline"/>
        <w:rPr>
          <w:sz w:val="21"/>
        </w:rPr>
      </w:pPr>
      <w:r w:rsidRPr="00072D2B">
        <w:rPr>
          <w:rFonts w:ascii="微軟正黑體" w:eastAsia="微軟正黑體" w:hAnsi="微軟正黑體" w:cs="Calibri" w:hint="eastAsia"/>
          <w:color w:val="000000"/>
          <w:kern w:val="0"/>
          <w:sz w:val="22"/>
          <w:bdr w:val="none" w:sz="0" w:space="0" w:color="auto" w:frame="1"/>
        </w:rPr>
        <w:t>敬祝 商祺</w:t>
      </w:r>
      <w:bookmarkStart w:id="0" w:name="_GoBack"/>
      <w:bookmarkEnd w:id="0"/>
    </w:p>
    <w:sectPr w:rsidR="00072D2B" w:rsidRPr="00072D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AA8FA" w14:textId="77777777" w:rsidR="007D0628" w:rsidRDefault="007D0628" w:rsidP="00B75556">
      <w:r>
        <w:separator/>
      </w:r>
    </w:p>
  </w:endnote>
  <w:endnote w:type="continuationSeparator" w:id="0">
    <w:p w14:paraId="456EF7D2" w14:textId="77777777" w:rsidR="007D0628" w:rsidRDefault="007D0628" w:rsidP="00B7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C4F18" w14:textId="77777777" w:rsidR="007D0628" w:rsidRDefault="007D0628" w:rsidP="00B75556">
      <w:r>
        <w:separator/>
      </w:r>
    </w:p>
  </w:footnote>
  <w:footnote w:type="continuationSeparator" w:id="0">
    <w:p w14:paraId="11E50BE5" w14:textId="77777777" w:rsidR="007D0628" w:rsidRDefault="007D0628" w:rsidP="00B75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2B"/>
    <w:rsid w:val="00072D2B"/>
    <w:rsid w:val="000E1EF5"/>
    <w:rsid w:val="00291430"/>
    <w:rsid w:val="006076BF"/>
    <w:rsid w:val="006A18CB"/>
    <w:rsid w:val="007D0628"/>
    <w:rsid w:val="00B75556"/>
    <w:rsid w:val="00C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3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xxxxcontentpasted0">
    <w:name w:val="x_x_x_x_x_x_x_contentpasted0"/>
    <w:basedOn w:val="a"/>
    <w:rsid w:val="00072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72D2B"/>
    <w:rPr>
      <w:color w:val="0000FF"/>
      <w:u w:val="single"/>
    </w:rPr>
  </w:style>
  <w:style w:type="paragraph" w:customStyle="1" w:styleId="xxxxxxxelementtoproof1">
    <w:name w:val="x_x_x_x_x_x_x_elementtoproof1"/>
    <w:basedOn w:val="a"/>
    <w:rsid w:val="00072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72D2B"/>
    <w:rPr>
      <w:b/>
      <w:bCs/>
    </w:rPr>
  </w:style>
  <w:style w:type="character" w:customStyle="1" w:styleId="xxxxxxxcontentpasted01">
    <w:name w:val="x_x_x_x_x_x_x_contentpasted01"/>
    <w:basedOn w:val="a0"/>
    <w:rsid w:val="00072D2B"/>
  </w:style>
  <w:style w:type="paragraph" w:styleId="Web">
    <w:name w:val="Normal (Web)"/>
    <w:basedOn w:val="a"/>
    <w:uiPriority w:val="99"/>
    <w:semiHidden/>
    <w:unhideWhenUsed/>
    <w:rsid w:val="00072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7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5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5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xxxxcontentpasted0">
    <w:name w:val="x_x_x_x_x_x_x_contentpasted0"/>
    <w:basedOn w:val="a"/>
    <w:rsid w:val="00072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72D2B"/>
    <w:rPr>
      <w:color w:val="0000FF"/>
      <w:u w:val="single"/>
    </w:rPr>
  </w:style>
  <w:style w:type="paragraph" w:customStyle="1" w:styleId="xxxxxxxelementtoproof1">
    <w:name w:val="x_x_x_x_x_x_x_elementtoproof1"/>
    <w:basedOn w:val="a"/>
    <w:rsid w:val="00072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72D2B"/>
    <w:rPr>
      <w:b/>
      <w:bCs/>
    </w:rPr>
  </w:style>
  <w:style w:type="character" w:customStyle="1" w:styleId="xxxxxxxcontentpasted01">
    <w:name w:val="x_x_x_x_x_x_x_contentpasted01"/>
    <w:basedOn w:val="a0"/>
    <w:rsid w:val="00072D2B"/>
  </w:style>
  <w:style w:type="paragraph" w:styleId="Web">
    <w:name w:val="Normal (Web)"/>
    <w:basedOn w:val="a"/>
    <w:uiPriority w:val="99"/>
    <w:semiHidden/>
    <w:unhideWhenUsed/>
    <w:rsid w:val="00072D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7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5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5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m.taitra.org.tw/link_archive/1679901124537147/u00001/$%7BRCPT_EMAIL%7D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何明貞 Charlotte Ho</dc:creator>
  <cp:lastModifiedBy>USER</cp:lastModifiedBy>
  <cp:revision>2</cp:revision>
  <dcterms:created xsi:type="dcterms:W3CDTF">2023-04-19T03:22:00Z</dcterms:created>
  <dcterms:modified xsi:type="dcterms:W3CDTF">2023-04-19T03:22:00Z</dcterms:modified>
</cp:coreProperties>
</file>