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A7" w:rsidRPr="00357EFF" w:rsidRDefault="001979C1" w:rsidP="00357EF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57EFF">
        <w:rPr>
          <w:rFonts w:ascii="Times New Roman" w:eastAsia="標楷體" w:hAnsi="標楷體" w:cs="Times New Roman"/>
          <w:sz w:val="28"/>
          <w:szCs w:val="28"/>
        </w:rPr>
        <w:t>新聞稿</w:t>
      </w:r>
    </w:p>
    <w:p w:rsidR="00C2647D" w:rsidRPr="00357EFF" w:rsidRDefault="00474BB0" w:rsidP="00357EFF">
      <w:pPr>
        <w:ind w:firstLine="1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57EFF">
        <w:rPr>
          <w:rFonts w:ascii="Times New Roman" w:eastAsia="標楷體" w:hAnsi="Times New Roman" w:cs="Times New Roman"/>
          <w:sz w:val="28"/>
          <w:szCs w:val="28"/>
        </w:rPr>
        <w:t>2013.</w:t>
      </w:r>
      <w:r w:rsidR="00C2647D" w:rsidRPr="00357EFF">
        <w:rPr>
          <w:rFonts w:ascii="Times New Roman" w:eastAsia="標楷體" w:hAnsi="Times New Roman" w:cs="Times New Roman"/>
          <w:sz w:val="28"/>
          <w:szCs w:val="28"/>
        </w:rPr>
        <w:t>1-1</w:t>
      </w:r>
      <w:r w:rsidR="00C2647D" w:rsidRPr="00357EFF">
        <w:rPr>
          <w:rFonts w:ascii="Times New Roman" w:eastAsia="標楷體" w:hAnsi="標楷體" w:cs="Times New Roman"/>
          <w:sz w:val="28"/>
          <w:szCs w:val="28"/>
        </w:rPr>
        <w:t>〈參考稿〉</w:t>
      </w:r>
    </w:p>
    <w:p w:rsidR="00683D64" w:rsidRPr="00357EFF" w:rsidRDefault="00F2254B" w:rsidP="00C61EA2">
      <w:pPr>
        <w:spacing w:line="400" w:lineRule="exact"/>
        <w:ind w:firstLine="567"/>
        <w:rPr>
          <w:rFonts w:ascii="Times New Roman" w:eastAsia="標楷體" w:hAnsi="Times New Roman" w:cs="Times New Roman"/>
          <w:sz w:val="28"/>
          <w:szCs w:val="28"/>
        </w:rPr>
      </w:pPr>
      <w:r w:rsidRPr="00357EFF">
        <w:rPr>
          <w:rFonts w:ascii="Times New Roman" w:eastAsia="標楷體" w:hAnsi="標楷體" w:cs="Times New Roman"/>
          <w:sz w:val="28"/>
          <w:szCs w:val="28"/>
        </w:rPr>
        <w:t>由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「</w:t>
      </w:r>
      <w:r w:rsidRPr="00357EFF">
        <w:rPr>
          <w:rFonts w:ascii="Times New Roman" w:eastAsia="標楷體" w:hAnsi="標楷體" w:cs="Times New Roman"/>
          <w:sz w:val="28"/>
          <w:szCs w:val="28"/>
        </w:rPr>
        <w:t>中華民國室內裝修商業同業公會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全國聯合會」</w:t>
      </w:r>
      <w:r w:rsidRPr="00357EFF">
        <w:rPr>
          <w:rFonts w:ascii="Times New Roman" w:eastAsia="標楷體" w:hAnsi="標楷體" w:cs="Times New Roman"/>
          <w:sz w:val="28"/>
          <w:szCs w:val="28"/>
        </w:rPr>
        <w:t>主辦，委託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「</w:t>
      </w:r>
      <w:r w:rsidRPr="00357EFF">
        <w:rPr>
          <w:rFonts w:ascii="Times New Roman" w:eastAsia="標楷體" w:hAnsi="標楷體" w:cs="Times New Roman"/>
          <w:sz w:val="28"/>
          <w:szCs w:val="28"/>
        </w:rPr>
        <w:t>財團法人石材暨資源產業研究</w:t>
      </w:r>
      <w:r w:rsidR="00474BB0" w:rsidRPr="00357EFF">
        <w:rPr>
          <w:rFonts w:ascii="Times New Roman" w:eastAsia="標楷體" w:hAnsi="標楷體" w:cs="Times New Roman"/>
          <w:sz w:val="28"/>
          <w:szCs w:val="28"/>
        </w:rPr>
        <w:t>發展</w:t>
      </w:r>
      <w:r w:rsidRPr="00357EFF">
        <w:rPr>
          <w:rFonts w:ascii="Times New Roman" w:eastAsia="標楷體" w:hAnsi="標楷體" w:cs="Times New Roman"/>
          <w:sz w:val="28"/>
          <w:szCs w:val="28"/>
        </w:rPr>
        <w:t>中心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」策劃，</w:t>
      </w:r>
      <w:r w:rsidRPr="00357EFF">
        <w:rPr>
          <w:rFonts w:ascii="Times New Roman" w:eastAsia="標楷體" w:hAnsi="標楷體" w:cs="Times New Roman"/>
          <w:sz w:val="28"/>
          <w:szCs w:val="28"/>
        </w:rPr>
        <w:t>共同合作舉辦</w:t>
      </w:r>
      <w:r w:rsidR="00AB4BCC" w:rsidRPr="00357EFF">
        <w:rPr>
          <w:rFonts w:ascii="Times New Roman" w:eastAsia="標楷體" w:hAnsi="標楷體" w:cs="Times New Roman"/>
          <w:sz w:val="28"/>
          <w:szCs w:val="28"/>
        </w:rPr>
        <w:t>之</w:t>
      </w:r>
      <w:r w:rsidR="00576632" w:rsidRPr="00357EFF">
        <w:rPr>
          <w:rFonts w:ascii="Times New Roman" w:eastAsia="標楷體" w:hAnsi="標楷體" w:cs="Times New Roman"/>
          <w:sz w:val="28"/>
          <w:szCs w:val="28"/>
        </w:rPr>
        <w:t>第一屆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「</w:t>
      </w:r>
      <w:r w:rsidR="00576632" w:rsidRPr="00357EFF">
        <w:rPr>
          <w:rFonts w:ascii="Times New Roman" w:eastAsia="標楷體" w:hAnsi="Times New Roman" w:cs="Times New Roman"/>
          <w:sz w:val="28"/>
          <w:szCs w:val="28"/>
        </w:rPr>
        <w:t>2012</w:t>
      </w:r>
      <w:r w:rsidR="00576632" w:rsidRPr="00357EFF">
        <w:rPr>
          <w:rFonts w:ascii="Times New Roman" w:eastAsia="標楷體" w:hAnsi="標楷體" w:cs="Times New Roman"/>
          <w:sz w:val="28"/>
          <w:szCs w:val="28"/>
        </w:rPr>
        <w:t>室內設計暨材料大展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」</w:t>
      </w:r>
      <w:r w:rsidR="00AB4BCC" w:rsidRPr="00357EFF">
        <w:rPr>
          <w:rFonts w:ascii="Times New Roman" w:eastAsia="標楷體" w:hAnsi="標楷體" w:cs="Times New Roman"/>
          <w:sz w:val="28"/>
          <w:szCs w:val="28"/>
        </w:rPr>
        <w:t>已於</w:t>
      </w:r>
      <w:r w:rsidR="00683D64" w:rsidRPr="00357EFF">
        <w:rPr>
          <w:rFonts w:ascii="Times New Roman" w:eastAsia="標楷體" w:hAnsi="Times New Roman" w:cs="Times New Roman"/>
          <w:sz w:val="28"/>
          <w:szCs w:val="28"/>
        </w:rPr>
        <w:t>2012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年</w:t>
      </w:r>
      <w:r w:rsidRPr="00357EFF">
        <w:rPr>
          <w:rFonts w:ascii="Times New Roman" w:eastAsia="標楷體" w:hAnsi="Times New Roman" w:cs="Times New Roman"/>
          <w:sz w:val="28"/>
          <w:szCs w:val="28"/>
        </w:rPr>
        <w:t>4</w:t>
      </w:r>
      <w:r w:rsidRPr="00357EFF">
        <w:rPr>
          <w:rFonts w:ascii="Times New Roman" w:eastAsia="標楷體" w:hAnsi="標楷體" w:cs="Times New Roman"/>
          <w:sz w:val="28"/>
          <w:szCs w:val="28"/>
        </w:rPr>
        <w:t>月</w:t>
      </w:r>
      <w:r w:rsidRPr="00357EFF">
        <w:rPr>
          <w:rFonts w:ascii="Times New Roman" w:eastAsia="標楷體" w:hAnsi="Times New Roman" w:cs="Times New Roman"/>
          <w:sz w:val="28"/>
          <w:szCs w:val="28"/>
        </w:rPr>
        <w:t>27</w:t>
      </w:r>
      <w:r w:rsidRPr="00357EFF">
        <w:rPr>
          <w:rFonts w:ascii="Times New Roman" w:eastAsia="標楷體" w:hAnsi="標楷體" w:cs="Times New Roman"/>
          <w:sz w:val="28"/>
          <w:szCs w:val="28"/>
        </w:rPr>
        <w:t>至</w:t>
      </w:r>
      <w:r w:rsidRPr="00357EFF">
        <w:rPr>
          <w:rFonts w:ascii="Times New Roman" w:eastAsia="標楷體" w:hAnsi="Times New Roman" w:cs="Times New Roman"/>
          <w:sz w:val="28"/>
          <w:szCs w:val="28"/>
        </w:rPr>
        <w:t>30</w:t>
      </w:r>
      <w:r w:rsidRPr="00357EFF">
        <w:rPr>
          <w:rFonts w:ascii="Times New Roman" w:eastAsia="標楷體" w:hAnsi="標楷體" w:cs="Times New Roman"/>
          <w:sz w:val="28"/>
          <w:szCs w:val="28"/>
        </w:rPr>
        <w:t>日</w:t>
      </w:r>
      <w:r w:rsidR="00AB4BCC" w:rsidRPr="00357EFF">
        <w:rPr>
          <w:rFonts w:ascii="Times New Roman" w:eastAsia="標楷體" w:hAnsi="標楷體" w:cs="Times New Roman"/>
          <w:sz w:val="28"/>
          <w:szCs w:val="28"/>
        </w:rPr>
        <w:t>圓滿成功閉幕</w:t>
      </w:r>
      <w:r w:rsidRPr="00357EFF">
        <w:rPr>
          <w:rFonts w:ascii="Times New Roman" w:eastAsia="標楷體" w:hAnsi="標楷體" w:cs="Times New Roman"/>
          <w:sz w:val="28"/>
          <w:szCs w:val="28"/>
        </w:rPr>
        <w:t>，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期間</w:t>
      </w:r>
      <w:r w:rsidR="00AB4BCC" w:rsidRPr="00357EFF">
        <w:rPr>
          <w:rFonts w:ascii="Times New Roman" w:eastAsia="標楷體" w:hAnsi="標楷體" w:cs="Times New Roman"/>
          <w:sz w:val="28"/>
          <w:szCs w:val="28"/>
        </w:rPr>
        <w:t>來自全國各地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的</w:t>
      </w:r>
      <w:r w:rsidR="00AB4BCC" w:rsidRPr="00357EFF">
        <w:rPr>
          <w:rFonts w:ascii="Times New Roman" w:eastAsia="標楷體" w:hAnsi="標楷體" w:cs="Times New Roman"/>
          <w:sz w:val="28"/>
          <w:szCs w:val="28"/>
        </w:rPr>
        <w:t>室內設計裝修業者與相關專業人士近</w:t>
      </w:r>
      <w:r w:rsidR="00AB4BCC" w:rsidRPr="00357EFF">
        <w:rPr>
          <w:rFonts w:ascii="Times New Roman" w:eastAsia="標楷體" w:hAnsi="Times New Roman" w:cs="Times New Roman"/>
          <w:sz w:val="28"/>
          <w:szCs w:val="28"/>
        </w:rPr>
        <w:t>5000</w:t>
      </w:r>
      <w:r w:rsidR="00AB4BCC" w:rsidRPr="00357EFF">
        <w:rPr>
          <w:rFonts w:ascii="Times New Roman" w:eastAsia="標楷體" w:hAnsi="標楷體" w:cs="Times New Roman"/>
          <w:sz w:val="28"/>
          <w:szCs w:val="28"/>
        </w:rPr>
        <w:t>人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次</w:t>
      </w:r>
      <w:r w:rsidR="001979C1" w:rsidRPr="00357EFF">
        <w:rPr>
          <w:rFonts w:ascii="Times New Roman" w:eastAsia="標楷體" w:hAnsi="標楷體" w:cs="Times New Roman"/>
          <w:sz w:val="28"/>
          <w:szCs w:val="28"/>
        </w:rPr>
        <w:t>，</w:t>
      </w:r>
      <w:r w:rsidR="00AB4BCC" w:rsidRPr="00357EFF">
        <w:rPr>
          <w:rFonts w:ascii="Times New Roman" w:eastAsia="標楷體" w:hAnsi="標楷體" w:cs="Times New Roman"/>
          <w:sz w:val="28"/>
          <w:szCs w:val="28"/>
        </w:rPr>
        <w:t>一連四天進場參觀人次達</w:t>
      </w:r>
      <w:r w:rsidR="00AB4BCC" w:rsidRPr="00357EFF">
        <w:rPr>
          <w:rFonts w:ascii="Times New Roman" w:eastAsia="標楷體" w:hAnsi="Times New Roman" w:cs="Times New Roman"/>
          <w:sz w:val="28"/>
          <w:szCs w:val="28"/>
        </w:rPr>
        <w:t>40000</w:t>
      </w:r>
      <w:r w:rsidR="00AB4BCC" w:rsidRPr="00357EFF">
        <w:rPr>
          <w:rFonts w:ascii="Times New Roman" w:eastAsia="標楷體" w:hAnsi="標楷體" w:cs="Times New Roman"/>
          <w:sz w:val="28"/>
          <w:szCs w:val="28"/>
        </w:rPr>
        <w:t>人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次</w:t>
      </w:r>
      <w:r w:rsidR="00AB4BCC" w:rsidRPr="00357EFF">
        <w:rPr>
          <w:rFonts w:ascii="Times New Roman" w:eastAsia="標楷體" w:hAnsi="標楷體" w:cs="Times New Roman"/>
          <w:sz w:val="28"/>
          <w:szCs w:val="28"/>
        </w:rPr>
        <w:t>以上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，感謝各界及所有參展廠商熱情支持與參與，使本展首次舉辦即成效卓著，獲得熱烈迴響。</w:t>
      </w:r>
    </w:p>
    <w:p w:rsidR="00357EFF" w:rsidRPr="00357EFF" w:rsidRDefault="00426704" w:rsidP="00C61EA2">
      <w:pPr>
        <w:spacing w:line="400" w:lineRule="exact"/>
        <w:ind w:firstLine="567"/>
        <w:rPr>
          <w:rFonts w:ascii="Times New Roman" w:eastAsia="標楷體" w:hAnsi="Times New Roman" w:cs="Times New Roman"/>
          <w:sz w:val="28"/>
          <w:szCs w:val="28"/>
        </w:rPr>
      </w:pPr>
      <w:r w:rsidRPr="00357EFF">
        <w:rPr>
          <w:rFonts w:ascii="Times New Roman" w:eastAsia="標楷體" w:hAnsi="標楷體" w:cs="Times New Roman"/>
          <w:sz w:val="28"/>
          <w:szCs w:val="28"/>
        </w:rPr>
        <w:t>承蒙各界愛護，本會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將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於</w:t>
      </w:r>
      <w:r w:rsidR="00683D64" w:rsidRPr="00357EFF">
        <w:rPr>
          <w:rFonts w:ascii="Times New Roman" w:eastAsia="標楷體" w:hAnsi="Times New Roman" w:cs="Times New Roman"/>
          <w:sz w:val="28"/>
          <w:szCs w:val="28"/>
        </w:rPr>
        <w:t>2013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年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續辦第二屆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「</w:t>
      </w:r>
      <w:r w:rsidR="000373FC" w:rsidRPr="00357EFF">
        <w:rPr>
          <w:rFonts w:ascii="Times New Roman" w:eastAsia="標楷體" w:hAnsi="Times New Roman" w:cs="Times New Roman"/>
          <w:sz w:val="28"/>
          <w:szCs w:val="28"/>
        </w:rPr>
        <w:t>2013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室內設計暨材料大展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」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並訂於</w:t>
      </w:r>
      <w:r w:rsidR="000373FC" w:rsidRPr="00357EFF">
        <w:rPr>
          <w:rFonts w:ascii="Times New Roman" w:eastAsia="標楷體" w:hAnsi="Times New Roman" w:cs="Times New Roman"/>
          <w:sz w:val="28"/>
          <w:szCs w:val="28"/>
        </w:rPr>
        <w:t>2013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年</w:t>
      </w:r>
      <w:r w:rsidR="000373FC" w:rsidRPr="00357EFF">
        <w:rPr>
          <w:rFonts w:ascii="Times New Roman" w:eastAsia="標楷體" w:hAnsi="Times New Roman" w:cs="Times New Roman"/>
          <w:sz w:val="28"/>
          <w:szCs w:val="28"/>
        </w:rPr>
        <w:t>5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月</w:t>
      </w:r>
      <w:r w:rsidR="000373FC" w:rsidRPr="00357EFF">
        <w:rPr>
          <w:rFonts w:ascii="Times New Roman" w:eastAsia="標楷體" w:hAnsi="Times New Roman" w:cs="Times New Roman"/>
          <w:sz w:val="28"/>
          <w:szCs w:val="28"/>
        </w:rPr>
        <w:t>3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日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至</w:t>
      </w:r>
      <w:r w:rsidR="000373FC" w:rsidRPr="00357EFF">
        <w:rPr>
          <w:rFonts w:ascii="Times New Roman" w:eastAsia="標楷體" w:hAnsi="Times New Roman" w:cs="Times New Roman"/>
          <w:sz w:val="28"/>
          <w:szCs w:val="28"/>
        </w:rPr>
        <w:t>6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日假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「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台北世貿中心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」</w:t>
      </w:r>
      <w:r w:rsidR="000373FC" w:rsidRPr="00357EFF">
        <w:rPr>
          <w:rFonts w:ascii="Times New Roman" w:eastAsia="標楷體" w:hAnsi="標楷體" w:cs="Times New Roman"/>
          <w:sz w:val="28"/>
          <w:szCs w:val="28"/>
        </w:rPr>
        <w:t>盛大展出，</w:t>
      </w:r>
      <w:r w:rsidRPr="00357EFF">
        <w:rPr>
          <w:rFonts w:ascii="Times New Roman" w:eastAsia="標楷體" w:hAnsi="標楷體" w:cs="Times New Roman"/>
          <w:sz w:val="28"/>
          <w:szCs w:val="28"/>
        </w:rPr>
        <w:t>本屆主題將以提倡</w:t>
      </w:r>
      <w:r w:rsidRPr="00357EFF">
        <w:rPr>
          <w:rFonts w:ascii="Times New Roman" w:eastAsia="標楷體" w:hAnsi="標楷體" w:cs="Times New Roman"/>
          <w:b/>
          <w:sz w:val="28"/>
          <w:szCs w:val="28"/>
        </w:rPr>
        <w:t>室內空氣品</w:t>
      </w:r>
      <w:r w:rsidR="00683D64" w:rsidRPr="00357EFF">
        <w:rPr>
          <w:rFonts w:ascii="Times New Roman" w:eastAsia="標楷體" w:hAnsi="標楷體" w:cs="Times New Roman"/>
          <w:b/>
          <w:sz w:val="28"/>
          <w:szCs w:val="28"/>
        </w:rPr>
        <w:t>質</w:t>
      </w:r>
      <w:r w:rsidRPr="00357EFF">
        <w:rPr>
          <w:rFonts w:ascii="Times New Roman" w:eastAsia="標楷體" w:hAnsi="標楷體" w:cs="Times New Roman"/>
          <w:sz w:val="28"/>
          <w:szCs w:val="28"/>
        </w:rPr>
        <w:t>及</w:t>
      </w:r>
      <w:r w:rsidRPr="00357EFF">
        <w:rPr>
          <w:rFonts w:ascii="Times New Roman" w:eastAsia="標楷體" w:hAnsi="標楷體" w:cs="Times New Roman"/>
          <w:b/>
          <w:sz w:val="28"/>
          <w:szCs w:val="28"/>
        </w:rPr>
        <w:t>推動數位化智能環境</w:t>
      </w:r>
      <w:r w:rsidRPr="00357EFF">
        <w:rPr>
          <w:rFonts w:ascii="Times New Roman" w:eastAsia="標楷體" w:hAnsi="標楷體" w:cs="Times New Roman"/>
          <w:sz w:val="28"/>
          <w:szCs w:val="28"/>
        </w:rPr>
        <w:t>概念為主軸，</w:t>
      </w:r>
      <w:r w:rsidR="0086641D" w:rsidRPr="00357EFF">
        <w:rPr>
          <w:rFonts w:ascii="Times New Roman" w:eastAsia="標楷體" w:hAnsi="標楷體" w:cs="Times New Roman"/>
          <w:sz w:val="28"/>
          <w:szCs w:val="28"/>
        </w:rPr>
        <w:t>同時配合第七屆第三次全國會員大會</w:t>
      </w:r>
      <w:r w:rsidR="003E0A80" w:rsidRPr="00357EFF">
        <w:rPr>
          <w:rFonts w:ascii="Times New Roman" w:eastAsia="標楷體" w:hAnsi="標楷體" w:cs="Times New Roman"/>
          <w:sz w:val="28"/>
          <w:szCs w:val="28"/>
        </w:rPr>
        <w:t>及第三屆</w:t>
      </w:r>
      <w:proofErr w:type="gramStart"/>
      <w:r w:rsidR="003E0A80" w:rsidRPr="00357EFF">
        <w:rPr>
          <w:rFonts w:ascii="Times New Roman" w:eastAsia="標楷體" w:hAnsi="標楷體" w:cs="Times New Roman"/>
          <w:sz w:val="28"/>
          <w:szCs w:val="28"/>
        </w:rPr>
        <w:t>金創獎</w:t>
      </w:r>
      <w:proofErr w:type="gramEnd"/>
      <w:r w:rsidR="003E0A80" w:rsidRPr="00357EFF">
        <w:rPr>
          <w:rFonts w:ascii="Times New Roman" w:eastAsia="標楷體" w:hAnsi="標楷體" w:cs="Times New Roman"/>
          <w:sz w:val="28"/>
          <w:szCs w:val="28"/>
        </w:rPr>
        <w:t>頒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獎</w:t>
      </w:r>
      <w:r w:rsidR="003E0A80" w:rsidRPr="00357EFF">
        <w:rPr>
          <w:rFonts w:ascii="Times New Roman" w:eastAsia="標楷體" w:hAnsi="標楷體" w:cs="Times New Roman"/>
          <w:sz w:val="28"/>
          <w:szCs w:val="28"/>
        </w:rPr>
        <w:t>典禮等活動，並於展覽期間針對各項主題</w:t>
      </w:r>
      <w:r w:rsidR="0059568E" w:rsidRPr="00357EFF">
        <w:rPr>
          <w:rFonts w:ascii="Times New Roman" w:eastAsia="標楷體" w:hAnsi="標楷體" w:cs="Times New Roman"/>
          <w:sz w:val="28"/>
          <w:szCs w:val="28"/>
        </w:rPr>
        <w:t>，</w:t>
      </w:r>
      <w:r w:rsidR="003E0A80" w:rsidRPr="00357EFF">
        <w:rPr>
          <w:rFonts w:ascii="Times New Roman" w:eastAsia="標楷體" w:hAnsi="標楷體" w:cs="Times New Roman"/>
          <w:sz w:val="28"/>
          <w:szCs w:val="28"/>
        </w:rPr>
        <w:t>舉辦多場設計界專業論壇，</w:t>
      </w:r>
      <w:r w:rsidR="00683D64" w:rsidRPr="00357EFF">
        <w:rPr>
          <w:rFonts w:ascii="Times New Roman" w:eastAsia="標楷體" w:hAnsi="標楷體" w:cs="Times New Roman"/>
          <w:sz w:val="28"/>
          <w:szCs w:val="28"/>
        </w:rPr>
        <w:t>盛況可期，敬邀建材相關業者踴躍報名參加。</w:t>
      </w:r>
      <w:r w:rsidR="00F2254B" w:rsidRPr="00357EFF">
        <w:rPr>
          <w:rFonts w:ascii="Times New Roman" w:eastAsia="標楷體" w:hAnsi="標楷體" w:cs="Times New Roman"/>
          <w:sz w:val="28"/>
          <w:szCs w:val="28"/>
        </w:rPr>
        <w:t>相關展覽訊息及索取報名表請洽</w:t>
      </w:r>
      <w:r w:rsidR="003E0A80" w:rsidRPr="00357EFF">
        <w:rPr>
          <w:rFonts w:ascii="Times New Roman" w:eastAsia="標楷體" w:hAnsi="標楷體" w:cs="Times New Roman"/>
          <w:sz w:val="28"/>
          <w:szCs w:val="28"/>
        </w:rPr>
        <w:t>策劃單位</w:t>
      </w:r>
      <w:r w:rsidR="00357EFF" w:rsidRPr="00357EFF">
        <w:rPr>
          <w:rFonts w:ascii="Times New Roman" w:eastAsia="標楷體" w:hAnsi="標楷體" w:cs="Times New Roman"/>
          <w:sz w:val="28"/>
          <w:szCs w:val="28"/>
        </w:rPr>
        <w:t>：</w:t>
      </w:r>
    </w:p>
    <w:p w:rsidR="00357EFF" w:rsidRPr="00357EFF" w:rsidRDefault="00474BB0" w:rsidP="00C61EA2">
      <w:pPr>
        <w:spacing w:line="400" w:lineRule="exact"/>
        <w:ind w:firstLine="56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57EFF">
        <w:rPr>
          <w:rFonts w:ascii="Times New Roman" w:eastAsia="標楷體" w:hAnsi="標楷體" w:cs="Times New Roman"/>
          <w:sz w:val="28"/>
          <w:szCs w:val="28"/>
        </w:rPr>
        <w:t>財團法人石材暨資源產業研究發展中心</w:t>
      </w:r>
      <w:r w:rsidR="00683D64" w:rsidRPr="00357EFF">
        <w:rPr>
          <w:rFonts w:ascii="Times New Roman" w:eastAsia="標楷體" w:hAnsi="Times New Roman" w:cs="Times New Roman"/>
          <w:sz w:val="28"/>
          <w:szCs w:val="28"/>
        </w:rPr>
        <w:t>-</w:t>
      </w:r>
      <w:r w:rsidRPr="00357EFF">
        <w:rPr>
          <w:rFonts w:ascii="Times New Roman" w:eastAsia="標楷體" w:hAnsi="標楷體" w:cs="Times New Roman"/>
          <w:sz w:val="28"/>
          <w:szCs w:val="28"/>
        </w:rPr>
        <w:t>台北辦公室</w:t>
      </w:r>
    </w:p>
    <w:p w:rsidR="00357EFF" w:rsidRPr="00357EFF" w:rsidRDefault="00474BB0" w:rsidP="00C61EA2">
      <w:pPr>
        <w:spacing w:line="400" w:lineRule="exact"/>
        <w:ind w:firstLine="56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57EFF">
        <w:rPr>
          <w:rFonts w:ascii="Times New Roman" w:eastAsia="標楷體" w:hAnsi="標楷體" w:cs="Times New Roman"/>
          <w:sz w:val="28"/>
          <w:szCs w:val="28"/>
        </w:rPr>
        <w:t>洽詢電話</w:t>
      </w:r>
      <w:r w:rsidR="00357EFF" w:rsidRPr="00357EFF">
        <w:rPr>
          <w:rFonts w:ascii="Times New Roman" w:eastAsia="標楷體" w:hAnsi="標楷體" w:cs="Times New Roman"/>
          <w:sz w:val="28"/>
          <w:szCs w:val="28"/>
        </w:rPr>
        <w:t>：</w:t>
      </w:r>
      <w:r w:rsidR="0059568E" w:rsidRPr="00357EFF">
        <w:rPr>
          <w:rFonts w:ascii="Times New Roman" w:eastAsia="標楷體" w:hAnsi="Times New Roman" w:cs="Times New Roman"/>
          <w:sz w:val="28"/>
          <w:szCs w:val="28"/>
        </w:rPr>
        <w:t>02-</w:t>
      </w:r>
      <w:r w:rsidR="003E0A80" w:rsidRPr="00357EFF">
        <w:rPr>
          <w:rFonts w:ascii="Times New Roman" w:eastAsia="標楷體" w:hAnsi="Times New Roman" w:cs="Times New Roman"/>
          <w:sz w:val="28"/>
          <w:szCs w:val="28"/>
        </w:rPr>
        <w:t>2341-1655</w:t>
      </w:r>
      <w:r w:rsidR="003E0A80" w:rsidRPr="00357EFF">
        <w:rPr>
          <w:rFonts w:ascii="Times New Roman" w:eastAsia="標楷體" w:hAnsi="標楷體" w:cs="Times New Roman"/>
          <w:sz w:val="28"/>
          <w:szCs w:val="28"/>
        </w:rPr>
        <w:t>分機</w:t>
      </w:r>
      <w:r w:rsidR="00357EFF" w:rsidRPr="00357EFF">
        <w:rPr>
          <w:rFonts w:ascii="Times New Roman" w:eastAsia="標楷體" w:hAnsi="Times New Roman" w:cs="Times New Roman"/>
          <w:sz w:val="28"/>
          <w:szCs w:val="28"/>
        </w:rPr>
        <w:t>11</w:t>
      </w:r>
      <w:r w:rsidR="00357EFF" w:rsidRPr="00357EFF">
        <w:rPr>
          <w:rFonts w:ascii="Times New Roman" w:eastAsia="標楷體" w:hAnsi="標楷體" w:cs="Times New Roman"/>
          <w:sz w:val="28"/>
          <w:szCs w:val="28"/>
        </w:rPr>
        <w:t>、</w:t>
      </w:r>
      <w:r w:rsidR="003E0A80" w:rsidRPr="00357EFF">
        <w:rPr>
          <w:rFonts w:ascii="Times New Roman" w:eastAsia="標楷體" w:hAnsi="Times New Roman" w:cs="Times New Roman"/>
          <w:sz w:val="28"/>
          <w:szCs w:val="28"/>
        </w:rPr>
        <w:t>13</w:t>
      </w:r>
    </w:p>
    <w:p w:rsidR="00357EFF" w:rsidRPr="00357EFF" w:rsidRDefault="00474BB0" w:rsidP="00C61EA2">
      <w:pPr>
        <w:spacing w:line="400" w:lineRule="exact"/>
        <w:ind w:firstLine="56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57EFF">
        <w:rPr>
          <w:rFonts w:ascii="Times New Roman" w:eastAsia="標楷體" w:hAnsi="標楷體" w:cs="Times New Roman"/>
          <w:sz w:val="28"/>
          <w:szCs w:val="28"/>
        </w:rPr>
        <w:t>或</w:t>
      </w:r>
    </w:p>
    <w:p w:rsidR="00357EFF" w:rsidRPr="00357EFF" w:rsidRDefault="00474BB0" w:rsidP="00C61EA2">
      <w:pPr>
        <w:spacing w:line="400" w:lineRule="exact"/>
        <w:ind w:firstLine="56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57EFF">
        <w:rPr>
          <w:rFonts w:ascii="Times New Roman" w:eastAsia="標楷體" w:hAnsi="標楷體" w:cs="Times New Roman"/>
          <w:sz w:val="28"/>
          <w:szCs w:val="28"/>
        </w:rPr>
        <w:t>中華民國室內設計裝修商業同業公會全國聯合會</w:t>
      </w:r>
    </w:p>
    <w:p w:rsidR="001979C1" w:rsidRPr="00357EFF" w:rsidRDefault="00357EFF" w:rsidP="00C61EA2">
      <w:pPr>
        <w:spacing w:line="400" w:lineRule="exact"/>
        <w:ind w:firstLine="56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57EFF">
        <w:rPr>
          <w:rFonts w:ascii="Times New Roman" w:eastAsia="標楷體" w:hAnsi="標楷體" w:cs="Times New Roman"/>
          <w:sz w:val="28"/>
          <w:szCs w:val="28"/>
        </w:rPr>
        <w:t>洽詢電話：</w:t>
      </w:r>
      <w:r w:rsidR="00474BB0" w:rsidRPr="00357EFF">
        <w:rPr>
          <w:rFonts w:ascii="Times New Roman" w:eastAsia="標楷體" w:hAnsi="Times New Roman" w:cs="Times New Roman"/>
          <w:sz w:val="28"/>
          <w:szCs w:val="28"/>
        </w:rPr>
        <w:t>02-27357580</w:t>
      </w:r>
    </w:p>
    <w:sectPr w:rsidR="001979C1" w:rsidRPr="00357EFF" w:rsidSect="005C6C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14" w:rsidRDefault="005B6E14" w:rsidP="00683D64">
      <w:r>
        <w:separator/>
      </w:r>
    </w:p>
  </w:endnote>
  <w:endnote w:type="continuationSeparator" w:id="0">
    <w:p w:rsidR="005B6E14" w:rsidRDefault="005B6E14" w:rsidP="0068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14" w:rsidRDefault="005B6E14" w:rsidP="00683D64">
      <w:r>
        <w:separator/>
      </w:r>
    </w:p>
  </w:footnote>
  <w:footnote w:type="continuationSeparator" w:id="0">
    <w:p w:rsidR="005B6E14" w:rsidRDefault="005B6E14" w:rsidP="00683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9C1"/>
    <w:rsid w:val="00006230"/>
    <w:rsid w:val="000109BA"/>
    <w:rsid w:val="00011675"/>
    <w:rsid w:val="000154F8"/>
    <w:rsid w:val="00036F63"/>
    <w:rsid w:val="000373FC"/>
    <w:rsid w:val="00043553"/>
    <w:rsid w:val="00047B41"/>
    <w:rsid w:val="00054F53"/>
    <w:rsid w:val="00057643"/>
    <w:rsid w:val="00060191"/>
    <w:rsid w:val="000724DE"/>
    <w:rsid w:val="00081FFD"/>
    <w:rsid w:val="00092B11"/>
    <w:rsid w:val="000C2EC8"/>
    <w:rsid w:val="000C3584"/>
    <w:rsid w:val="000C5E77"/>
    <w:rsid w:val="000C794D"/>
    <w:rsid w:val="000D0340"/>
    <w:rsid w:val="000D5508"/>
    <w:rsid w:val="000E5058"/>
    <w:rsid w:val="000E7560"/>
    <w:rsid w:val="000F1860"/>
    <w:rsid w:val="00111739"/>
    <w:rsid w:val="00122869"/>
    <w:rsid w:val="0012439A"/>
    <w:rsid w:val="001250C5"/>
    <w:rsid w:val="00130D73"/>
    <w:rsid w:val="00133B28"/>
    <w:rsid w:val="00144DC0"/>
    <w:rsid w:val="001479CF"/>
    <w:rsid w:val="00164ED4"/>
    <w:rsid w:val="00173DA1"/>
    <w:rsid w:val="00183DE3"/>
    <w:rsid w:val="00184C9B"/>
    <w:rsid w:val="00185823"/>
    <w:rsid w:val="00190759"/>
    <w:rsid w:val="001924AD"/>
    <w:rsid w:val="00194352"/>
    <w:rsid w:val="001979C1"/>
    <w:rsid w:val="001A2F4A"/>
    <w:rsid w:val="001A52CD"/>
    <w:rsid w:val="001A72FA"/>
    <w:rsid w:val="001B3FD4"/>
    <w:rsid w:val="001B77D6"/>
    <w:rsid w:val="001D58B6"/>
    <w:rsid w:val="001D68A7"/>
    <w:rsid w:val="001D7649"/>
    <w:rsid w:val="001E18F4"/>
    <w:rsid w:val="001E6F6D"/>
    <w:rsid w:val="001E791D"/>
    <w:rsid w:val="001F3BFB"/>
    <w:rsid w:val="001F4A58"/>
    <w:rsid w:val="001F51E6"/>
    <w:rsid w:val="00204A87"/>
    <w:rsid w:val="00211D4D"/>
    <w:rsid w:val="00212C53"/>
    <w:rsid w:val="00213802"/>
    <w:rsid w:val="00217024"/>
    <w:rsid w:val="0023535D"/>
    <w:rsid w:val="0024063A"/>
    <w:rsid w:val="0025009D"/>
    <w:rsid w:val="00251AFD"/>
    <w:rsid w:val="00251D68"/>
    <w:rsid w:val="0025652E"/>
    <w:rsid w:val="0027057B"/>
    <w:rsid w:val="002841D8"/>
    <w:rsid w:val="002903C6"/>
    <w:rsid w:val="002930B8"/>
    <w:rsid w:val="002A2991"/>
    <w:rsid w:val="002A69DE"/>
    <w:rsid w:val="002B78FB"/>
    <w:rsid w:val="002C087A"/>
    <w:rsid w:val="002C6548"/>
    <w:rsid w:val="002D4894"/>
    <w:rsid w:val="002D5A95"/>
    <w:rsid w:val="002D5E2E"/>
    <w:rsid w:val="002D6A13"/>
    <w:rsid w:val="002E3B32"/>
    <w:rsid w:val="002E54E9"/>
    <w:rsid w:val="002F0848"/>
    <w:rsid w:val="002F5ADA"/>
    <w:rsid w:val="003128E1"/>
    <w:rsid w:val="00314688"/>
    <w:rsid w:val="00317064"/>
    <w:rsid w:val="00322E63"/>
    <w:rsid w:val="003244CF"/>
    <w:rsid w:val="00327A14"/>
    <w:rsid w:val="00345874"/>
    <w:rsid w:val="0035038D"/>
    <w:rsid w:val="00357EFF"/>
    <w:rsid w:val="0036024F"/>
    <w:rsid w:val="00361AF7"/>
    <w:rsid w:val="00363022"/>
    <w:rsid w:val="0036770F"/>
    <w:rsid w:val="00371905"/>
    <w:rsid w:val="00373CFA"/>
    <w:rsid w:val="003747D5"/>
    <w:rsid w:val="003761B5"/>
    <w:rsid w:val="00381A33"/>
    <w:rsid w:val="003861B6"/>
    <w:rsid w:val="00393198"/>
    <w:rsid w:val="0039650C"/>
    <w:rsid w:val="003A7EDE"/>
    <w:rsid w:val="003B5BDD"/>
    <w:rsid w:val="003B6656"/>
    <w:rsid w:val="003C5265"/>
    <w:rsid w:val="003C6650"/>
    <w:rsid w:val="003D1074"/>
    <w:rsid w:val="003D77EB"/>
    <w:rsid w:val="003E0A80"/>
    <w:rsid w:val="003E1839"/>
    <w:rsid w:val="003F3C8E"/>
    <w:rsid w:val="00401B59"/>
    <w:rsid w:val="00401DAE"/>
    <w:rsid w:val="00410F13"/>
    <w:rsid w:val="00416DB6"/>
    <w:rsid w:val="00417EA2"/>
    <w:rsid w:val="00426704"/>
    <w:rsid w:val="004279D2"/>
    <w:rsid w:val="004374CF"/>
    <w:rsid w:val="004420F4"/>
    <w:rsid w:val="004439C5"/>
    <w:rsid w:val="004566E5"/>
    <w:rsid w:val="00456E86"/>
    <w:rsid w:val="00471ED5"/>
    <w:rsid w:val="00474BB0"/>
    <w:rsid w:val="00497F58"/>
    <w:rsid w:val="004A0DBA"/>
    <w:rsid w:val="004B417E"/>
    <w:rsid w:val="004B51FB"/>
    <w:rsid w:val="004B6716"/>
    <w:rsid w:val="004C1D4B"/>
    <w:rsid w:val="004C6CA9"/>
    <w:rsid w:val="004C7A0D"/>
    <w:rsid w:val="004D1656"/>
    <w:rsid w:val="004F2515"/>
    <w:rsid w:val="005001D0"/>
    <w:rsid w:val="00500873"/>
    <w:rsid w:val="005174E6"/>
    <w:rsid w:val="00525922"/>
    <w:rsid w:val="00541442"/>
    <w:rsid w:val="00545B33"/>
    <w:rsid w:val="00550321"/>
    <w:rsid w:val="00553B19"/>
    <w:rsid w:val="00576632"/>
    <w:rsid w:val="00577CC3"/>
    <w:rsid w:val="00581E75"/>
    <w:rsid w:val="00584E0C"/>
    <w:rsid w:val="00585BC7"/>
    <w:rsid w:val="0059568E"/>
    <w:rsid w:val="005A7A3C"/>
    <w:rsid w:val="005B11D9"/>
    <w:rsid w:val="005B3FF0"/>
    <w:rsid w:val="005B4220"/>
    <w:rsid w:val="005B6E14"/>
    <w:rsid w:val="005C4164"/>
    <w:rsid w:val="005C6CA7"/>
    <w:rsid w:val="005D121E"/>
    <w:rsid w:val="005D238B"/>
    <w:rsid w:val="005E603C"/>
    <w:rsid w:val="005E68A0"/>
    <w:rsid w:val="005E6E07"/>
    <w:rsid w:val="005E7006"/>
    <w:rsid w:val="005F098E"/>
    <w:rsid w:val="005F1C3B"/>
    <w:rsid w:val="00605816"/>
    <w:rsid w:val="00607FCC"/>
    <w:rsid w:val="00611DCB"/>
    <w:rsid w:val="0061633C"/>
    <w:rsid w:val="006166CD"/>
    <w:rsid w:val="0063349E"/>
    <w:rsid w:val="00642DAD"/>
    <w:rsid w:val="00645919"/>
    <w:rsid w:val="0067177D"/>
    <w:rsid w:val="00672A75"/>
    <w:rsid w:val="00674560"/>
    <w:rsid w:val="006765F6"/>
    <w:rsid w:val="00683D64"/>
    <w:rsid w:val="00696149"/>
    <w:rsid w:val="006B0AB3"/>
    <w:rsid w:val="006B5178"/>
    <w:rsid w:val="006B7229"/>
    <w:rsid w:val="006C3583"/>
    <w:rsid w:val="006C7BFA"/>
    <w:rsid w:val="006D66BD"/>
    <w:rsid w:val="006E28A8"/>
    <w:rsid w:val="006E4080"/>
    <w:rsid w:val="006E40CA"/>
    <w:rsid w:val="006E70E6"/>
    <w:rsid w:val="006F2917"/>
    <w:rsid w:val="006F59C2"/>
    <w:rsid w:val="00700524"/>
    <w:rsid w:val="007029DE"/>
    <w:rsid w:val="00704D49"/>
    <w:rsid w:val="007146B2"/>
    <w:rsid w:val="00735F57"/>
    <w:rsid w:val="00755A8A"/>
    <w:rsid w:val="00760713"/>
    <w:rsid w:val="00766AC8"/>
    <w:rsid w:val="00767B31"/>
    <w:rsid w:val="00774DCD"/>
    <w:rsid w:val="007B6543"/>
    <w:rsid w:val="007C1745"/>
    <w:rsid w:val="007C3F4B"/>
    <w:rsid w:val="007C53BC"/>
    <w:rsid w:val="007C5E7E"/>
    <w:rsid w:val="007D155F"/>
    <w:rsid w:val="007E2C93"/>
    <w:rsid w:val="007E49CF"/>
    <w:rsid w:val="007F1B49"/>
    <w:rsid w:val="00800AC5"/>
    <w:rsid w:val="0081338C"/>
    <w:rsid w:val="00813687"/>
    <w:rsid w:val="00822E21"/>
    <w:rsid w:val="0082514E"/>
    <w:rsid w:val="008268FE"/>
    <w:rsid w:val="008328E0"/>
    <w:rsid w:val="00832BE4"/>
    <w:rsid w:val="00833F99"/>
    <w:rsid w:val="008372FE"/>
    <w:rsid w:val="00841332"/>
    <w:rsid w:val="0085058F"/>
    <w:rsid w:val="008626FD"/>
    <w:rsid w:val="0086554A"/>
    <w:rsid w:val="0086641D"/>
    <w:rsid w:val="00871929"/>
    <w:rsid w:val="0087444B"/>
    <w:rsid w:val="00874AE3"/>
    <w:rsid w:val="00881B2B"/>
    <w:rsid w:val="00894C04"/>
    <w:rsid w:val="0089507D"/>
    <w:rsid w:val="008A359A"/>
    <w:rsid w:val="008A506F"/>
    <w:rsid w:val="008A54FE"/>
    <w:rsid w:val="008A7AAC"/>
    <w:rsid w:val="008B5AAA"/>
    <w:rsid w:val="008C3758"/>
    <w:rsid w:val="008C7CD9"/>
    <w:rsid w:val="008D4B97"/>
    <w:rsid w:val="008F35ED"/>
    <w:rsid w:val="00902A28"/>
    <w:rsid w:val="00903878"/>
    <w:rsid w:val="009071A9"/>
    <w:rsid w:val="00907577"/>
    <w:rsid w:val="009147E2"/>
    <w:rsid w:val="00915C7F"/>
    <w:rsid w:val="009176DA"/>
    <w:rsid w:val="00923239"/>
    <w:rsid w:val="0092400D"/>
    <w:rsid w:val="00927BB2"/>
    <w:rsid w:val="00933C89"/>
    <w:rsid w:val="0096316B"/>
    <w:rsid w:val="0096422A"/>
    <w:rsid w:val="009660B8"/>
    <w:rsid w:val="0096640C"/>
    <w:rsid w:val="0097635A"/>
    <w:rsid w:val="00990841"/>
    <w:rsid w:val="009945B6"/>
    <w:rsid w:val="00995040"/>
    <w:rsid w:val="00997CC5"/>
    <w:rsid w:val="009A1631"/>
    <w:rsid w:val="009A6F5E"/>
    <w:rsid w:val="009A6FCC"/>
    <w:rsid w:val="009B0C22"/>
    <w:rsid w:val="009B4E23"/>
    <w:rsid w:val="009B729D"/>
    <w:rsid w:val="009C1A91"/>
    <w:rsid w:val="009D552D"/>
    <w:rsid w:val="009D7968"/>
    <w:rsid w:val="009E5DCB"/>
    <w:rsid w:val="00A005AE"/>
    <w:rsid w:val="00A01F09"/>
    <w:rsid w:val="00A073F9"/>
    <w:rsid w:val="00A077FB"/>
    <w:rsid w:val="00A21914"/>
    <w:rsid w:val="00A266DB"/>
    <w:rsid w:val="00A30413"/>
    <w:rsid w:val="00A37023"/>
    <w:rsid w:val="00A418B3"/>
    <w:rsid w:val="00A44159"/>
    <w:rsid w:val="00A515B7"/>
    <w:rsid w:val="00A53353"/>
    <w:rsid w:val="00A63B1A"/>
    <w:rsid w:val="00A655A3"/>
    <w:rsid w:val="00A75FD1"/>
    <w:rsid w:val="00A8288E"/>
    <w:rsid w:val="00A82EAB"/>
    <w:rsid w:val="00A85AC5"/>
    <w:rsid w:val="00A911DD"/>
    <w:rsid w:val="00A9163D"/>
    <w:rsid w:val="00A92187"/>
    <w:rsid w:val="00A94477"/>
    <w:rsid w:val="00AA39A0"/>
    <w:rsid w:val="00AA485D"/>
    <w:rsid w:val="00AA7473"/>
    <w:rsid w:val="00AB4BCC"/>
    <w:rsid w:val="00AB62CA"/>
    <w:rsid w:val="00AC00D4"/>
    <w:rsid w:val="00AC4414"/>
    <w:rsid w:val="00AC61A0"/>
    <w:rsid w:val="00AC65A9"/>
    <w:rsid w:val="00AC7777"/>
    <w:rsid w:val="00AD3A41"/>
    <w:rsid w:val="00AD3C9C"/>
    <w:rsid w:val="00AD438D"/>
    <w:rsid w:val="00AE13A1"/>
    <w:rsid w:val="00AE3189"/>
    <w:rsid w:val="00AE49B3"/>
    <w:rsid w:val="00AE65A2"/>
    <w:rsid w:val="00AF7387"/>
    <w:rsid w:val="00B00D61"/>
    <w:rsid w:val="00B1216F"/>
    <w:rsid w:val="00B147B7"/>
    <w:rsid w:val="00B17427"/>
    <w:rsid w:val="00B21443"/>
    <w:rsid w:val="00B22C1F"/>
    <w:rsid w:val="00B32526"/>
    <w:rsid w:val="00B404DE"/>
    <w:rsid w:val="00B42C57"/>
    <w:rsid w:val="00B5742D"/>
    <w:rsid w:val="00B62C97"/>
    <w:rsid w:val="00B67136"/>
    <w:rsid w:val="00B67836"/>
    <w:rsid w:val="00B81AD3"/>
    <w:rsid w:val="00B90998"/>
    <w:rsid w:val="00B970FD"/>
    <w:rsid w:val="00BA0C23"/>
    <w:rsid w:val="00BA205C"/>
    <w:rsid w:val="00BB0BFA"/>
    <w:rsid w:val="00BD10C3"/>
    <w:rsid w:val="00BD7152"/>
    <w:rsid w:val="00BE3A8E"/>
    <w:rsid w:val="00BE47FF"/>
    <w:rsid w:val="00C04FCB"/>
    <w:rsid w:val="00C11EA0"/>
    <w:rsid w:val="00C1337D"/>
    <w:rsid w:val="00C17D25"/>
    <w:rsid w:val="00C23D9D"/>
    <w:rsid w:val="00C2647D"/>
    <w:rsid w:val="00C32CAE"/>
    <w:rsid w:val="00C47012"/>
    <w:rsid w:val="00C500BC"/>
    <w:rsid w:val="00C61EA2"/>
    <w:rsid w:val="00C630D6"/>
    <w:rsid w:val="00C64773"/>
    <w:rsid w:val="00C66FB9"/>
    <w:rsid w:val="00C7009F"/>
    <w:rsid w:val="00C87C9E"/>
    <w:rsid w:val="00C92E8D"/>
    <w:rsid w:val="00C9660D"/>
    <w:rsid w:val="00CA6A93"/>
    <w:rsid w:val="00CB134E"/>
    <w:rsid w:val="00CB2145"/>
    <w:rsid w:val="00CB6C2C"/>
    <w:rsid w:val="00CB7EDF"/>
    <w:rsid w:val="00CD18AC"/>
    <w:rsid w:val="00CD4D9E"/>
    <w:rsid w:val="00CE1D83"/>
    <w:rsid w:val="00CF0279"/>
    <w:rsid w:val="00CF674D"/>
    <w:rsid w:val="00D21E4D"/>
    <w:rsid w:val="00D24B51"/>
    <w:rsid w:val="00D340E2"/>
    <w:rsid w:val="00D35504"/>
    <w:rsid w:val="00D438E7"/>
    <w:rsid w:val="00D5134D"/>
    <w:rsid w:val="00D60959"/>
    <w:rsid w:val="00D6141B"/>
    <w:rsid w:val="00D655D5"/>
    <w:rsid w:val="00D84FEF"/>
    <w:rsid w:val="00DA51B5"/>
    <w:rsid w:val="00DC1EB7"/>
    <w:rsid w:val="00DE07E3"/>
    <w:rsid w:val="00DE10E6"/>
    <w:rsid w:val="00DE6F73"/>
    <w:rsid w:val="00E1281E"/>
    <w:rsid w:val="00E309D7"/>
    <w:rsid w:val="00E337DA"/>
    <w:rsid w:val="00E41C54"/>
    <w:rsid w:val="00E443D9"/>
    <w:rsid w:val="00E71B13"/>
    <w:rsid w:val="00E84015"/>
    <w:rsid w:val="00E87667"/>
    <w:rsid w:val="00E9074C"/>
    <w:rsid w:val="00EA3CBD"/>
    <w:rsid w:val="00EA667C"/>
    <w:rsid w:val="00EA7B4D"/>
    <w:rsid w:val="00EB213D"/>
    <w:rsid w:val="00EB6B4F"/>
    <w:rsid w:val="00EC2544"/>
    <w:rsid w:val="00EC3113"/>
    <w:rsid w:val="00EC352E"/>
    <w:rsid w:val="00EC6E52"/>
    <w:rsid w:val="00ED169F"/>
    <w:rsid w:val="00ED20ED"/>
    <w:rsid w:val="00ED7422"/>
    <w:rsid w:val="00ED779D"/>
    <w:rsid w:val="00ED7B7A"/>
    <w:rsid w:val="00EF6030"/>
    <w:rsid w:val="00F01391"/>
    <w:rsid w:val="00F115EE"/>
    <w:rsid w:val="00F12C0F"/>
    <w:rsid w:val="00F17754"/>
    <w:rsid w:val="00F2254B"/>
    <w:rsid w:val="00F23202"/>
    <w:rsid w:val="00F24F70"/>
    <w:rsid w:val="00F257A9"/>
    <w:rsid w:val="00F26D07"/>
    <w:rsid w:val="00F305D1"/>
    <w:rsid w:val="00F378FB"/>
    <w:rsid w:val="00F44145"/>
    <w:rsid w:val="00F50F5E"/>
    <w:rsid w:val="00F6252A"/>
    <w:rsid w:val="00F64A68"/>
    <w:rsid w:val="00F65004"/>
    <w:rsid w:val="00F9294B"/>
    <w:rsid w:val="00F93800"/>
    <w:rsid w:val="00F97C39"/>
    <w:rsid w:val="00FA189C"/>
    <w:rsid w:val="00FA2ED4"/>
    <w:rsid w:val="00FA6F4F"/>
    <w:rsid w:val="00FB0E4E"/>
    <w:rsid w:val="00FC5E75"/>
    <w:rsid w:val="00FD42B8"/>
    <w:rsid w:val="00FD47D8"/>
    <w:rsid w:val="00FE144B"/>
    <w:rsid w:val="00FE74D0"/>
    <w:rsid w:val="00FF2FB0"/>
    <w:rsid w:val="00FF4766"/>
    <w:rsid w:val="00FF6188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73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3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3D6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3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3D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2012-07-12T03:37:00Z</cp:lastPrinted>
  <dcterms:created xsi:type="dcterms:W3CDTF">2012-05-29T07:10:00Z</dcterms:created>
  <dcterms:modified xsi:type="dcterms:W3CDTF">2012-07-12T03:43:00Z</dcterms:modified>
</cp:coreProperties>
</file>