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C0" w:rsidRDefault="003F50C0" w:rsidP="000C5AC3">
      <w:pPr>
        <w:jc w:val="center"/>
      </w:pPr>
      <w:r>
        <w:rPr>
          <w:rFonts w:ascii="華康粗黑體(P)" w:eastAsia="華康粗黑體(P)"/>
          <w:b/>
          <w:bCs/>
          <w:noProof/>
          <w:sz w:val="20"/>
        </w:rPr>
        <mc:AlternateContent>
          <mc:Choice Requires="wps">
            <w:drawing>
              <wp:anchor distT="0" distB="0" distL="114300" distR="114300" simplePos="0" relativeHeight="251659264" behindDoc="0" locked="0" layoutInCell="1" allowOverlap="1" wp14:anchorId="56AEE82F" wp14:editId="0F0E2C9E">
                <wp:simplePos x="0" y="0"/>
                <wp:positionH relativeFrom="column">
                  <wp:posOffset>5077460</wp:posOffset>
                </wp:positionH>
                <wp:positionV relativeFrom="paragraph">
                  <wp:posOffset>207010</wp:posOffset>
                </wp:positionV>
                <wp:extent cx="1714500" cy="342900"/>
                <wp:effectExtent l="0" t="0" r="1905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FFFFFF"/>
                          </a:solidFill>
                          <a:miter lim="800000"/>
                          <a:headEnd/>
                          <a:tailEnd/>
                        </a:ln>
                      </wps:spPr>
                      <wps:txbx>
                        <w:txbxContent>
                          <w:p w:rsidR="003F50C0" w:rsidRPr="00920B5E" w:rsidRDefault="003F50C0" w:rsidP="00920B5E">
                            <w:pPr>
                              <w:ind w:firstLineChars="300" w:firstLine="720"/>
                              <w:rPr>
                                <w:sz w:val="24"/>
                                <w:szCs w:val="24"/>
                              </w:rPr>
                            </w:pPr>
                            <w:r w:rsidRPr="00920B5E">
                              <w:rPr>
                                <w:rFonts w:hint="eastAsia"/>
                                <w:sz w:val="24"/>
                                <w:szCs w:val="24"/>
                              </w:rPr>
                              <w:t>年</w:t>
                            </w:r>
                            <w:r w:rsidRPr="00920B5E">
                              <w:rPr>
                                <w:rFonts w:hint="eastAsia"/>
                                <w:sz w:val="24"/>
                                <w:szCs w:val="24"/>
                              </w:rPr>
                              <w:t xml:space="preserve">   </w:t>
                            </w:r>
                            <w:r w:rsidRPr="00920B5E">
                              <w:rPr>
                                <w:rFonts w:hint="eastAsia"/>
                                <w:sz w:val="24"/>
                                <w:szCs w:val="24"/>
                              </w:rPr>
                              <w:t>月</w:t>
                            </w:r>
                            <w:r w:rsidRPr="00920B5E">
                              <w:rPr>
                                <w:rFonts w:hint="eastAsia"/>
                                <w:sz w:val="24"/>
                                <w:szCs w:val="24"/>
                              </w:rPr>
                              <w:t xml:space="preserve">   </w:t>
                            </w:r>
                            <w:r w:rsidRPr="00920B5E">
                              <w:rPr>
                                <w:rFonts w:hint="eastAsia"/>
                                <w:sz w:val="24"/>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99.8pt;margin-top:16.3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" strokecolor="white">
                <v:textbox>
                  <w:txbxContent>
                    <w:p w:rsidR="003F50C0" w:rsidRPr="00920B5E" w:rsidRDefault="003F50C0" w:rsidP="00920B5E">
                      <w:pPr>
                        <w:ind w:firstLineChars="300" w:firstLine="720"/>
                        <w:rPr>
                          <w:sz w:val="24"/>
                          <w:szCs w:val="24"/>
                        </w:rPr>
                      </w:pPr>
                      <w:r w:rsidRPr="00920B5E">
                        <w:rPr>
                          <w:rFonts w:hint="eastAsia"/>
                          <w:sz w:val="24"/>
                          <w:szCs w:val="24"/>
                        </w:rPr>
                        <w:t>年</w:t>
                      </w:r>
                      <w:r w:rsidRPr="00920B5E">
                        <w:rPr>
                          <w:rFonts w:hint="eastAsia"/>
                          <w:sz w:val="24"/>
                          <w:szCs w:val="24"/>
                        </w:rPr>
                        <w:t xml:space="preserve">   </w:t>
                      </w:r>
                      <w:r w:rsidRPr="00920B5E">
                        <w:rPr>
                          <w:rFonts w:hint="eastAsia"/>
                          <w:sz w:val="24"/>
                          <w:szCs w:val="24"/>
                        </w:rPr>
                        <w:t>月</w:t>
                      </w:r>
                      <w:r w:rsidRPr="00920B5E">
                        <w:rPr>
                          <w:rFonts w:hint="eastAsia"/>
                          <w:sz w:val="24"/>
                          <w:szCs w:val="24"/>
                        </w:rPr>
                        <w:t xml:space="preserve">   </w:t>
                      </w:r>
                      <w:r w:rsidRPr="00920B5E">
                        <w:rPr>
                          <w:rFonts w:hint="eastAsia"/>
                          <w:sz w:val="24"/>
                          <w:szCs w:val="24"/>
                        </w:rPr>
                        <w:t>日</w:t>
                      </w:r>
                    </w:p>
                  </w:txbxContent>
                </v:textbox>
              </v:shape>
            </w:pict>
          </mc:Fallback>
        </mc:AlternateContent>
      </w:r>
      <w:r w:rsidRPr="007F6073">
        <w:rPr>
          <w:rFonts w:ascii="微軟正黑體" w:eastAsia="微軟正黑體" w:hAnsi="微軟正黑體" w:hint="eastAsia"/>
          <w:b/>
          <w:bCs/>
          <w:sz w:val="32"/>
          <w:bdr w:val="single" w:sz="4" w:space="0" w:color="auto"/>
        </w:rPr>
        <w:t>參展廠商報名合約書</w:t>
      </w:r>
    </w:p>
    <w:tbl>
      <w:tblPr>
        <w:tblW w:w="10644" w:type="dxa"/>
        <w:tblInd w:w="28" w:type="dxa"/>
        <w:tblCellMar>
          <w:left w:w="28" w:type="dxa"/>
          <w:right w:w="28" w:type="dxa"/>
        </w:tblCellMar>
        <w:tblLook w:val="0000" w:firstRow="0" w:lastRow="0" w:firstColumn="0" w:lastColumn="0" w:noHBand="0" w:noVBand="0"/>
      </w:tblPr>
      <w:tblGrid>
        <w:gridCol w:w="2140"/>
        <w:gridCol w:w="1915"/>
        <w:gridCol w:w="354"/>
        <w:gridCol w:w="430"/>
        <w:gridCol w:w="358"/>
        <w:gridCol w:w="1024"/>
        <w:gridCol w:w="564"/>
        <w:gridCol w:w="727"/>
        <w:gridCol w:w="721"/>
        <w:gridCol w:w="516"/>
        <w:gridCol w:w="1895"/>
      </w:tblGrid>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公司名稱</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中</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w:t>
            </w:r>
          </w:p>
        </w:tc>
        <w:tc>
          <w:tcPr>
            <w:tcW w:w="8504" w:type="dxa"/>
            <w:gridSpan w:val="10"/>
            <w:tcBorders>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英</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w:t>
            </w:r>
          </w:p>
        </w:tc>
        <w:tc>
          <w:tcPr>
            <w:tcW w:w="8504" w:type="dxa"/>
            <w:gridSpan w:val="10"/>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公司地址</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中</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w:t>
            </w:r>
          </w:p>
        </w:tc>
        <w:tc>
          <w:tcPr>
            <w:tcW w:w="8504" w:type="dxa"/>
            <w:gridSpan w:val="10"/>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英</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w:t>
            </w:r>
          </w:p>
        </w:tc>
        <w:tc>
          <w:tcPr>
            <w:tcW w:w="8504" w:type="dxa"/>
            <w:gridSpan w:val="10"/>
            <w:tcBorders>
              <w:top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Invoice</w:t>
            </w:r>
            <w:r w:rsidRPr="00F81D7A">
              <w:rPr>
                <w:rFonts w:ascii="微軟正黑體" w:eastAsia="微軟正黑體" w:hAnsi="微軟正黑體" w:hint="eastAsia"/>
                <w:sz w:val="24"/>
                <w:szCs w:val="24"/>
              </w:rPr>
              <w:t>資料：</w:t>
            </w:r>
          </w:p>
        </w:tc>
        <w:tc>
          <w:tcPr>
            <w:tcW w:w="8504" w:type="dxa"/>
            <w:gridSpan w:val="10"/>
            <w:tcBorders>
              <w:top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r w:rsidRPr="00F81D7A">
              <w:rPr>
                <w:rFonts w:ascii="微軟正黑體" w:eastAsia="微軟正黑體" w:hAnsi="微軟正黑體" w:hint="eastAsia"/>
                <w:sz w:val="24"/>
                <w:szCs w:val="24"/>
              </w:rPr>
              <w:t>□同上  □另寄至(英)：</w:t>
            </w: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TEL</w:t>
            </w:r>
            <w:r w:rsidRPr="00F81D7A">
              <w:rPr>
                <w:rFonts w:ascii="微軟正黑體" w:eastAsia="微軟正黑體" w:hAnsi="微軟正黑體" w:hint="eastAsia"/>
                <w:sz w:val="24"/>
                <w:szCs w:val="24"/>
              </w:rPr>
              <w:t>：</w:t>
            </w:r>
          </w:p>
        </w:tc>
        <w:tc>
          <w:tcPr>
            <w:tcW w:w="2269" w:type="dxa"/>
            <w:gridSpan w:val="2"/>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788" w:type="dxa"/>
            <w:gridSpan w:val="2"/>
            <w:tcBorders>
              <w:top w:val="single" w:sz="4" w:space="0" w:color="auto"/>
            </w:tcBorders>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FAX</w:t>
            </w:r>
            <w:r w:rsidRPr="00F81D7A">
              <w:rPr>
                <w:rFonts w:ascii="微軟正黑體" w:eastAsia="微軟正黑體" w:hAnsi="微軟正黑體" w:hint="eastAsia"/>
                <w:sz w:val="24"/>
                <w:szCs w:val="24"/>
              </w:rPr>
              <w:t>：</w:t>
            </w:r>
          </w:p>
        </w:tc>
        <w:tc>
          <w:tcPr>
            <w:tcW w:w="2315" w:type="dxa"/>
            <w:gridSpan w:val="3"/>
            <w:tcBorders>
              <w:top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1237" w:type="dxa"/>
            <w:gridSpan w:val="2"/>
            <w:tcBorders>
              <w:top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r w:rsidRPr="00F81D7A">
              <w:rPr>
                <w:rFonts w:ascii="微軟正黑體" w:eastAsia="微軟正黑體" w:hAnsi="微軟正黑體" w:hint="eastAsia"/>
                <w:sz w:val="24"/>
                <w:szCs w:val="24"/>
              </w:rPr>
              <w:t>統一編號：</w:t>
            </w:r>
          </w:p>
        </w:tc>
        <w:tc>
          <w:tcPr>
            <w:tcW w:w="1895" w:type="dxa"/>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881582">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網站：</w:t>
            </w:r>
          </w:p>
        </w:tc>
        <w:tc>
          <w:tcPr>
            <w:tcW w:w="3057" w:type="dxa"/>
            <w:gridSpan w:val="4"/>
            <w:tcBorders>
              <w:bottom w:val="single" w:sz="2"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1024" w:type="dxa"/>
            <w:tcBorders>
              <w:top w:val="single" w:sz="4" w:space="0" w:color="auto"/>
            </w:tcBorders>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sz w:val="24"/>
                <w:szCs w:val="24"/>
              </w:rPr>
              <w:t>e-mai</w:t>
            </w:r>
            <w:r w:rsidRPr="00F81D7A">
              <w:rPr>
                <w:rFonts w:ascii="微軟正黑體" w:eastAsia="微軟正黑體" w:hAnsi="微軟正黑體" w:hint="eastAsia"/>
                <w:sz w:val="24"/>
                <w:szCs w:val="24"/>
              </w:rPr>
              <w:t>l：</w:t>
            </w:r>
          </w:p>
        </w:tc>
        <w:tc>
          <w:tcPr>
            <w:tcW w:w="4423" w:type="dxa"/>
            <w:gridSpan w:val="5"/>
            <w:tcBorders>
              <w:top w:val="single" w:sz="4" w:space="0" w:color="auto"/>
              <w:bottom w:val="single" w:sz="4" w:space="0" w:color="auto"/>
            </w:tcBorders>
          </w:tcPr>
          <w:p w:rsidR="003F50C0" w:rsidRPr="00F81D7A" w:rsidRDefault="003F50C0" w:rsidP="009F1109">
            <w:pPr>
              <w:spacing w:line="400" w:lineRule="exact"/>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公司負責人（中）：</w:t>
            </w:r>
          </w:p>
        </w:tc>
        <w:tc>
          <w:tcPr>
            <w:tcW w:w="1915" w:type="dxa"/>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784" w:type="dxa"/>
            <w:gridSpan w:val="2"/>
          </w:tcPr>
          <w:p w:rsidR="003F50C0" w:rsidRPr="00F81D7A" w:rsidRDefault="003F50C0" w:rsidP="009F1109">
            <w:pPr>
              <w:spacing w:line="400" w:lineRule="exact"/>
              <w:ind w:right="6"/>
              <w:jc w:val="center"/>
              <w:rPr>
                <w:rFonts w:ascii="微軟正黑體" w:eastAsia="微軟正黑體" w:hAnsi="微軟正黑體"/>
                <w:sz w:val="24"/>
                <w:szCs w:val="24"/>
              </w:rPr>
            </w:pPr>
            <w:r w:rsidRPr="00F81D7A">
              <w:rPr>
                <w:rFonts w:ascii="微軟正黑體" w:eastAsia="微軟正黑體" w:hAnsi="微軟正黑體" w:hint="eastAsia"/>
                <w:sz w:val="24"/>
                <w:szCs w:val="24"/>
              </w:rPr>
              <w:t>（英）</w:t>
            </w:r>
          </w:p>
        </w:tc>
        <w:tc>
          <w:tcPr>
            <w:tcW w:w="1946" w:type="dxa"/>
            <w:gridSpan w:val="3"/>
            <w:tcBorders>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1448" w:type="dxa"/>
            <w:gridSpan w:val="2"/>
            <w:tcBorders>
              <w:top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r w:rsidRPr="00F81D7A">
              <w:rPr>
                <w:rFonts w:ascii="微軟正黑體" w:eastAsia="微軟正黑體" w:hAnsi="微軟正黑體" w:hint="eastAsia"/>
                <w:sz w:val="24"/>
                <w:szCs w:val="24"/>
              </w:rPr>
              <w:t>職稱（英）：</w:t>
            </w:r>
          </w:p>
        </w:tc>
        <w:tc>
          <w:tcPr>
            <w:tcW w:w="2411" w:type="dxa"/>
            <w:gridSpan w:val="2"/>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本展負責人（中）：</w:t>
            </w:r>
          </w:p>
        </w:tc>
        <w:tc>
          <w:tcPr>
            <w:tcW w:w="1915" w:type="dxa"/>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784" w:type="dxa"/>
            <w:gridSpan w:val="2"/>
          </w:tcPr>
          <w:p w:rsidR="003F50C0" w:rsidRPr="00F81D7A" w:rsidRDefault="003F50C0" w:rsidP="009F1109">
            <w:pPr>
              <w:spacing w:line="400" w:lineRule="exact"/>
              <w:ind w:right="6"/>
              <w:jc w:val="center"/>
              <w:rPr>
                <w:rFonts w:ascii="微軟正黑體" w:eastAsia="微軟正黑體" w:hAnsi="微軟正黑體"/>
                <w:sz w:val="24"/>
                <w:szCs w:val="24"/>
              </w:rPr>
            </w:pPr>
            <w:r w:rsidRPr="00F81D7A">
              <w:rPr>
                <w:rFonts w:ascii="微軟正黑體" w:eastAsia="微軟正黑體" w:hAnsi="微軟正黑體" w:hint="eastAsia"/>
                <w:sz w:val="24"/>
                <w:szCs w:val="24"/>
              </w:rPr>
              <w:t>（英）</w:t>
            </w:r>
          </w:p>
        </w:tc>
        <w:tc>
          <w:tcPr>
            <w:tcW w:w="1946" w:type="dxa"/>
            <w:gridSpan w:val="3"/>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c>
          <w:tcPr>
            <w:tcW w:w="1448" w:type="dxa"/>
            <w:gridSpan w:val="2"/>
          </w:tcPr>
          <w:p w:rsidR="003F50C0" w:rsidRPr="00F81D7A" w:rsidRDefault="003F50C0" w:rsidP="009F1109">
            <w:pPr>
              <w:spacing w:line="400" w:lineRule="exact"/>
              <w:ind w:right="6"/>
              <w:jc w:val="both"/>
              <w:rPr>
                <w:rFonts w:ascii="微軟正黑體" w:eastAsia="微軟正黑體" w:hAnsi="微軟正黑體"/>
                <w:sz w:val="24"/>
                <w:szCs w:val="24"/>
              </w:rPr>
            </w:pPr>
            <w:r w:rsidRPr="00F81D7A">
              <w:rPr>
                <w:rFonts w:ascii="微軟正黑體" w:eastAsia="微軟正黑體" w:hAnsi="微軟正黑體" w:hint="eastAsia"/>
                <w:sz w:val="24"/>
                <w:szCs w:val="24"/>
              </w:rPr>
              <w:t>職稱（英）：</w:t>
            </w:r>
          </w:p>
        </w:tc>
        <w:tc>
          <w:tcPr>
            <w:tcW w:w="2411" w:type="dxa"/>
            <w:gridSpan w:val="2"/>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20B5E">
            <w:pPr>
              <w:spacing w:line="400" w:lineRule="exact"/>
              <w:ind w:right="246"/>
              <w:jc w:val="right"/>
              <w:rPr>
                <w:rFonts w:ascii="微軟正黑體" w:eastAsia="微軟正黑體" w:hAnsi="微軟正黑體"/>
                <w:sz w:val="24"/>
                <w:szCs w:val="24"/>
              </w:rPr>
            </w:pPr>
            <w:r w:rsidRPr="00F81D7A">
              <w:rPr>
                <w:rFonts w:ascii="微軟正黑體" w:eastAsia="微軟正黑體" w:hAnsi="微軟正黑體" w:hint="eastAsia"/>
                <w:sz w:val="24"/>
                <w:szCs w:val="24"/>
              </w:rPr>
              <w:t>展品名稱（中）：</w:t>
            </w:r>
          </w:p>
        </w:tc>
        <w:tc>
          <w:tcPr>
            <w:tcW w:w="8504" w:type="dxa"/>
            <w:gridSpan w:val="10"/>
            <w:tcBorders>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3F50C0" w:rsidRPr="007F6073" w:rsidTr="009F1109">
        <w:trPr>
          <w:trHeight w:val="368"/>
        </w:trPr>
        <w:tc>
          <w:tcPr>
            <w:tcW w:w="2140" w:type="dxa"/>
          </w:tcPr>
          <w:p w:rsidR="003F50C0" w:rsidRPr="00F81D7A" w:rsidRDefault="003F50C0" w:rsidP="009F1109">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（英）：</w:t>
            </w:r>
          </w:p>
        </w:tc>
        <w:tc>
          <w:tcPr>
            <w:tcW w:w="8504" w:type="dxa"/>
            <w:gridSpan w:val="10"/>
            <w:tcBorders>
              <w:top w:val="single" w:sz="4" w:space="0" w:color="auto"/>
              <w:bottom w:val="single" w:sz="4" w:space="0" w:color="auto"/>
            </w:tcBorders>
          </w:tcPr>
          <w:p w:rsidR="003F50C0" w:rsidRPr="00F81D7A" w:rsidRDefault="003F50C0" w:rsidP="009F1109">
            <w:pPr>
              <w:spacing w:line="400" w:lineRule="exact"/>
              <w:ind w:right="6"/>
              <w:jc w:val="both"/>
              <w:rPr>
                <w:rFonts w:ascii="微軟正黑體" w:eastAsia="微軟正黑體" w:hAnsi="微軟正黑體"/>
                <w:sz w:val="24"/>
                <w:szCs w:val="24"/>
              </w:rPr>
            </w:pPr>
          </w:p>
        </w:tc>
      </w:tr>
      <w:tr w:rsidR="00C8793E" w:rsidRPr="007F6073" w:rsidTr="009F1109">
        <w:trPr>
          <w:trHeight w:val="545"/>
        </w:trPr>
        <w:tc>
          <w:tcPr>
            <w:tcW w:w="2140" w:type="dxa"/>
          </w:tcPr>
          <w:p w:rsidR="00C8793E" w:rsidRPr="00F81D7A" w:rsidRDefault="00C8793E" w:rsidP="00881582">
            <w:pPr>
              <w:spacing w:line="400" w:lineRule="exact"/>
              <w:ind w:right="6"/>
              <w:jc w:val="right"/>
              <w:rPr>
                <w:rFonts w:ascii="微軟正黑體" w:eastAsia="微軟正黑體" w:hAnsi="微軟正黑體"/>
                <w:sz w:val="24"/>
                <w:szCs w:val="24"/>
              </w:rPr>
            </w:pPr>
            <w:r w:rsidRPr="00F81D7A">
              <w:rPr>
                <w:rFonts w:ascii="微軟正黑體" w:eastAsia="微軟正黑體" w:hAnsi="微軟正黑體" w:hint="eastAsia"/>
                <w:sz w:val="24"/>
                <w:szCs w:val="24"/>
              </w:rPr>
              <w:t>費用：</w:t>
            </w:r>
          </w:p>
        </w:tc>
        <w:tc>
          <w:tcPr>
            <w:tcW w:w="8504" w:type="dxa"/>
            <w:gridSpan w:val="10"/>
            <w:tcBorders>
              <w:top w:val="single" w:sz="4" w:space="0" w:color="auto"/>
              <w:bottom w:val="nil"/>
            </w:tcBorders>
          </w:tcPr>
          <w:p w:rsidR="00C8793E" w:rsidRPr="00F81D7A" w:rsidRDefault="00C8793E" w:rsidP="00963889">
            <w:pPr>
              <w:pBdr>
                <w:bottom w:val="single" w:sz="4" w:space="1" w:color="auto"/>
              </w:pBdr>
              <w:spacing w:line="400" w:lineRule="exact"/>
              <w:ind w:right="6"/>
              <w:rPr>
                <w:rFonts w:ascii="微軟正黑體" w:eastAsia="微軟正黑體" w:hAnsi="微軟正黑體"/>
                <w:sz w:val="24"/>
                <w:szCs w:val="24"/>
              </w:rPr>
            </w:pPr>
            <w:r w:rsidRPr="00F81D7A">
              <w:rPr>
                <w:rFonts w:ascii="微軟正黑體" w:eastAsia="微軟正黑體" w:hAnsi="微軟正黑體" w:hint="eastAsia"/>
                <w:sz w:val="24"/>
                <w:szCs w:val="24"/>
              </w:rPr>
              <w:t>攤位費</w:t>
            </w:r>
            <w:r w:rsidR="00A40BFE" w:rsidRPr="00F81D7A">
              <w:rPr>
                <w:rFonts w:ascii="微軟正黑體" w:eastAsia="微軟正黑體" w:hAnsi="微軟正黑體" w:hint="eastAsia"/>
                <w:sz w:val="24"/>
                <w:szCs w:val="24"/>
              </w:rPr>
              <w:t>2</w:t>
            </w:r>
            <w:r w:rsidRPr="00F81D7A">
              <w:rPr>
                <w:rFonts w:ascii="微軟正黑體" w:eastAsia="微軟正黑體" w:hAnsi="微軟正黑體" w:hint="eastAsia"/>
                <w:sz w:val="24"/>
                <w:szCs w:val="24"/>
              </w:rPr>
              <w:t>,</w:t>
            </w:r>
            <w:r w:rsidR="00963889" w:rsidRPr="00F81D7A">
              <w:rPr>
                <w:rFonts w:ascii="微軟正黑體" w:eastAsia="微軟正黑體" w:hAnsi="微軟正黑體" w:hint="eastAsia"/>
                <w:sz w:val="24"/>
                <w:szCs w:val="24"/>
              </w:rPr>
              <w:t>817</w:t>
            </w:r>
            <w:r w:rsidRPr="00F81D7A">
              <w:rPr>
                <w:rFonts w:ascii="微軟正黑體" w:eastAsia="微軟正黑體" w:hAnsi="微軟正黑體" w:hint="eastAsia"/>
                <w:sz w:val="24"/>
                <w:szCs w:val="24"/>
              </w:rPr>
              <w:t>歐元x</w:t>
            </w:r>
            <w:r w:rsidR="00881582" w:rsidRPr="00F81D7A">
              <w:rPr>
                <w:rFonts w:ascii="微軟正黑體" w:eastAsia="微軟正黑體" w:hAnsi="微軟正黑體" w:hint="eastAsia"/>
                <w:sz w:val="24"/>
                <w:szCs w:val="24"/>
                <w:u w:val="single"/>
              </w:rPr>
              <w:t xml:space="preserve">         </w:t>
            </w:r>
            <w:r w:rsidRPr="00F81D7A">
              <w:rPr>
                <w:rFonts w:ascii="微軟正黑體" w:eastAsia="微軟正黑體" w:hAnsi="微軟正黑體" w:hint="eastAsia"/>
                <w:sz w:val="24"/>
                <w:szCs w:val="24"/>
              </w:rPr>
              <w:t>攤位+</w:t>
            </w:r>
            <w:proofErr w:type="gramStart"/>
            <w:r w:rsidRPr="00F81D7A">
              <w:rPr>
                <w:rFonts w:ascii="微軟正黑體" w:eastAsia="微軟正黑體" w:hAnsi="微軟正黑體" w:hint="eastAsia"/>
                <w:sz w:val="24"/>
                <w:szCs w:val="24"/>
              </w:rPr>
              <w:t>角位費</w:t>
            </w:r>
            <w:proofErr w:type="gramEnd"/>
            <w:r w:rsidR="00881582" w:rsidRPr="00F81D7A">
              <w:rPr>
                <w:rFonts w:ascii="微軟正黑體" w:eastAsia="微軟正黑體" w:hAnsi="微軟正黑體" w:hint="eastAsia"/>
                <w:sz w:val="24"/>
                <w:szCs w:val="24"/>
                <w:u w:val="single"/>
              </w:rPr>
              <w:t xml:space="preserve">        </w:t>
            </w:r>
            <w:r w:rsidRPr="00F81D7A">
              <w:rPr>
                <w:rFonts w:ascii="微軟正黑體" w:eastAsia="微軟正黑體" w:hAnsi="微軟正黑體" w:hint="eastAsia"/>
                <w:sz w:val="24"/>
                <w:szCs w:val="24"/>
              </w:rPr>
              <w:t>+大會登記費</w:t>
            </w:r>
            <w:r w:rsidR="00885032" w:rsidRPr="00F81D7A">
              <w:rPr>
                <w:rFonts w:ascii="微軟正黑體" w:eastAsia="微軟正黑體" w:hAnsi="微軟正黑體" w:hint="eastAsia"/>
                <w:sz w:val="24"/>
                <w:szCs w:val="24"/>
              </w:rPr>
              <w:t>40歐元x18%VAT=</w:t>
            </w:r>
            <w:r w:rsidR="00881582" w:rsidRPr="00F81D7A">
              <w:rPr>
                <w:rFonts w:ascii="微軟正黑體" w:eastAsia="微軟正黑體" w:hAnsi="微軟正黑體" w:hint="eastAsia"/>
                <w:sz w:val="24"/>
                <w:szCs w:val="24"/>
                <w:u w:val="single"/>
              </w:rPr>
              <w:t xml:space="preserve">              </w:t>
            </w:r>
            <w:r w:rsidR="00885032" w:rsidRPr="00F81D7A">
              <w:rPr>
                <w:rFonts w:ascii="微軟正黑體" w:eastAsia="微軟正黑體" w:hAnsi="微軟正黑體" w:hint="eastAsia"/>
                <w:sz w:val="24"/>
                <w:szCs w:val="24"/>
              </w:rPr>
              <w:t>歐元</w:t>
            </w:r>
            <w:r w:rsidR="00A40BFE" w:rsidRPr="00F81D7A">
              <w:rPr>
                <w:rFonts w:ascii="微軟正黑體" w:eastAsia="微軟正黑體" w:hAnsi="微軟正黑體" w:hint="eastAsia"/>
                <w:sz w:val="24"/>
                <w:szCs w:val="24"/>
              </w:rPr>
              <w:t>x匯率40=合計新台幣</w:t>
            </w:r>
            <w:r w:rsidR="00A40BFE" w:rsidRPr="00F81D7A">
              <w:rPr>
                <w:rFonts w:ascii="微軟正黑體" w:eastAsia="微軟正黑體" w:hAnsi="微軟正黑體" w:hint="eastAsia"/>
                <w:sz w:val="24"/>
                <w:szCs w:val="24"/>
                <w:u w:val="single"/>
              </w:rPr>
              <w:t xml:space="preserve"> $</w:t>
            </w:r>
            <w:r w:rsidR="00881582" w:rsidRPr="00F81D7A">
              <w:rPr>
                <w:rFonts w:ascii="微軟正黑體" w:eastAsia="微軟正黑體" w:hAnsi="微軟正黑體" w:hint="eastAsia"/>
                <w:sz w:val="24"/>
                <w:szCs w:val="24"/>
                <w:u w:val="single"/>
              </w:rPr>
              <w:t xml:space="preserve">               </w:t>
            </w:r>
          </w:p>
        </w:tc>
      </w:tr>
    </w:tbl>
    <w:p w:rsidR="000C5AC3" w:rsidRPr="00F81D7A" w:rsidRDefault="003F50C0" w:rsidP="000C5AC3">
      <w:pPr>
        <w:spacing w:before="120" w:afterLines="30" w:after="108" w:line="0" w:lineRule="atLeast"/>
        <w:jc w:val="both"/>
        <w:rPr>
          <w:rFonts w:ascii="微軟正黑體" w:eastAsia="微軟正黑體" w:hAnsi="微軟正黑體"/>
          <w:b/>
          <w:bCs/>
          <w:sz w:val="24"/>
          <w:szCs w:val="24"/>
          <w:u w:val="single"/>
        </w:rPr>
      </w:pPr>
      <w:r w:rsidRPr="00F81D7A">
        <w:rPr>
          <w:rFonts w:ascii="微軟正黑體" w:eastAsia="微軟正黑體" w:hAnsi="微軟正黑體" w:hint="eastAsia"/>
          <w:b/>
          <w:bCs/>
          <w:sz w:val="24"/>
          <w:szCs w:val="24"/>
          <w:u w:val="single"/>
        </w:rPr>
        <w:t>[照明公會會員廠商] 攤位租金計算</w:t>
      </w:r>
    </w:p>
    <w:p w:rsidR="000C5AC3" w:rsidRPr="00F81D7A" w:rsidRDefault="003F50C0" w:rsidP="000C5AC3">
      <w:pPr>
        <w:spacing w:before="120" w:afterLines="30" w:after="108" w:line="0" w:lineRule="atLeast"/>
        <w:jc w:val="both"/>
        <w:rPr>
          <w:rFonts w:ascii="微軟正黑體" w:eastAsia="微軟正黑體" w:hAnsi="微軟正黑體"/>
          <w:b/>
          <w:sz w:val="24"/>
          <w:szCs w:val="24"/>
        </w:rPr>
      </w:pPr>
      <w:proofErr w:type="gramStart"/>
      <w:r w:rsidRPr="00F81D7A">
        <w:rPr>
          <w:rFonts w:ascii="微軟正黑體" w:eastAsia="微軟正黑體" w:hAnsi="微軟正黑體" w:hint="eastAsia"/>
          <w:b/>
          <w:sz w:val="24"/>
          <w:szCs w:val="24"/>
          <w:bdr w:val="single" w:sz="4" w:space="0" w:color="auto"/>
        </w:rPr>
        <w:t>台灣形象館特裝攤位</w:t>
      </w:r>
      <w:proofErr w:type="gramEnd"/>
      <w:r w:rsidRPr="00F81D7A">
        <w:rPr>
          <w:rFonts w:ascii="微軟正黑體" w:eastAsia="微軟正黑體" w:hAnsi="微軟正黑體" w:hint="eastAsia"/>
          <w:b/>
          <w:sz w:val="24"/>
          <w:szCs w:val="24"/>
          <w:bdr w:val="single" w:sz="4" w:space="0" w:color="auto"/>
        </w:rPr>
        <w:t>：</w:t>
      </w:r>
      <w:r w:rsidR="000C5AC3" w:rsidRPr="00F81D7A">
        <w:rPr>
          <w:rFonts w:ascii="微軟正黑體" w:eastAsia="微軟正黑體" w:hAnsi="微軟正黑體" w:hint="eastAsia"/>
          <w:b/>
          <w:sz w:val="24"/>
          <w:szCs w:val="24"/>
        </w:rPr>
        <w:t xml:space="preserve"> </w:t>
      </w:r>
    </w:p>
    <w:p w:rsidR="000C5AC3" w:rsidRPr="00F81D7A" w:rsidRDefault="000C5AC3" w:rsidP="000C5AC3">
      <w:pPr>
        <w:spacing w:before="120" w:afterLines="30" w:after="108" w:line="0" w:lineRule="atLeast"/>
        <w:jc w:val="both"/>
        <w:rPr>
          <w:rFonts w:ascii="微軟正黑體" w:eastAsia="微軟正黑體" w:hAnsi="微軟正黑體"/>
          <w:sz w:val="24"/>
          <w:szCs w:val="24"/>
        </w:rPr>
      </w:pPr>
      <w:r w:rsidRPr="00F81D7A">
        <w:rPr>
          <w:rFonts w:ascii="微軟正黑體" w:eastAsia="微軟正黑體" w:hAnsi="微軟正黑體" w:hint="eastAsia"/>
          <w:sz w:val="24"/>
          <w:szCs w:val="24"/>
        </w:rPr>
        <w:t xml:space="preserve">1. </w:t>
      </w:r>
      <w:r w:rsidR="003F50C0" w:rsidRPr="00F81D7A">
        <w:rPr>
          <w:rFonts w:ascii="微軟正黑體" w:eastAsia="微軟正黑體" w:hAnsi="微軟正黑體" w:hint="eastAsia"/>
          <w:sz w:val="24"/>
          <w:szCs w:val="24"/>
        </w:rPr>
        <w:t>每</w:t>
      </w:r>
      <w:r w:rsidR="00596F76" w:rsidRPr="00F81D7A">
        <w:rPr>
          <w:rFonts w:ascii="微軟正黑體" w:eastAsia="微軟正黑體" w:hAnsi="微軟正黑體" w:hint="eastAsia"/>
          <w:sz w:val="24"/>
          <w:szCs w:val="24"/>
        </w:rPr>
        <w:t>攤位</w:t>
      </w:r>
      <w:r w:rsidR="00E81E16" w:rsidRPr="00F81D7A">
        <w:rPr>
          <w:rFonts w:ascii="微軟正黑體" w:eastAsia="微軟正黑體" w:hAnsi="微軟正黑體" w:hint="eastAsia"/>
          <w:sz w:val="24"/>
          <w:szCs w:val="24"/>
        </w:rPr>
        <w:t>2</w:t>
      </w:r>
      <w:r w:rsidR="008E6680" w:rsidRPr="00F81D7A">
        <w:rPr>
          <w:rFonts w:ascii="微軟正黑體" w:eastAsia="微軟正黑體" w:hAnsi="微軟正黑體" w:hint="eastAsia"/>
          <w:sz w:val="24"/>
          <w:szCs w:val="24"/>
        </w:rPr>
        <w:t>,</w:t>
      </w:r>
      <w:r w:rsidR="00963889" w:rsidRPr="00F81D7A">
        <w:rPr>
          <w:rFonts w:ascii="微軟正黑體" w:eastAsia="微軟正黑體" w:hAnsi="微軟正黑體" w:hint="eastAsia"/>
          <w:sz w:val="24"/>
          <w:szCs w:val="24"/>
        </w:rPr>
        <w:t>817</w:t>
      </w:r>
      <w:r w:rsidR="00CD13E9" w:rsidRPr="00F81D7A">
        <w:rPr>
          <w:rFonts w:ascii="微軟正黑體" w:eastAsia="微軟正黑體" w:hAnsi="微軟正黑體" w:hint="eastAsia"/>
          <w:sz w:val="24"/>
          <w:szCs w:val="24"/>
        </w:rPr>
        <w:t>歐元(</w:t>
      </w:r>
      <w:r w:rsidR="00596F76" w:rsidRPr="00F81D7A">
        <w:rPr>
          <w:rFonts w:ascii="微軟正黑體" w:eastAsia="微軟正黑體" w:hAnsi="微軟正黑體" w:hint="eastAsia"/>
          <w:sz w:val="24"/>
          <w:szCs w:val="24"/>
        </w:rPr>
        <w:t>攤位尺寸：9SQM(3mX3m)，</w:t>
      </w:r>
      <w:proofErr w:type="gramStart"/>
      <w:r w:rsidR="00596F76" w:rsidRPr="00F81D7A">
        <w:rPr>
          <w:rFonts w:ascii="微軟正黑體" w:eastAsia="微軟正黑體" w:hAnsi="微軟正黑體" w:hint="eastAsia"/>
          <w:sz w:val="24"/>
          <w:szCs w:val="24"/>
        </w:rPr>
        <w:t>含場租</w:t>
      </w:r>
      <w:proofErr w:type="gramEnd"/>
      <w:r w:rsidR="00596F76" w:rsidRPr="00F81D7A">
        <w:rPr>
          <w:rFonts w:ascii="微軟正黑體" w:eastAsia="微軟正黑體" w:hAnsi="微軟正黑體" w:hint="eastAsia"/>
          <w:sz w:val="24"/>
          <w:szCs w:val="24"/>
        </w:rPr>
        <w:t>、攤位基本設備及</w:t>
      </w:r>
      <w:r w:rsidR="00500913" w:rsidRPr="00F81D7A">
        <w:rPr>
          <w:rFonts w:ascii="微軟正黑體" w:eastAsia="微軟正黑體" w:hAnsi="微軟正黑體" w:hint="eastAsia"/>
          <w:sz w:val="24"/>
          <w:szCs w:val="24"/>
        </w:rPr>
        <w:t>台灣館</w:t>
      </w:r>
      <w:r w:rsidR="00596F76" w:rsidRPr="00F81D7A">
        <w:rPr>
          <w:rFonts w:ascii="微軟正黑體" w:eastAsia="微軟正黑體" w:hAnsi="微軟正黑體" w:hint="eastAsia"/>
          <w:sz w:val="24"/>
          <w:szCs w:val="24"/>
        </w:rPr>
        <w:t>形象裝潢</w:t>
      </w:r>
      <w:r w:rsidR="00A40BFE" w:rsidRPr="00F81D7A">
        <w:rPr>
          <w:rFonts w:ascii="微軟正黑體" w:eastAsia="微軟正黑體" w:hAnsi="微軟正黑體" w:hint="eastAsia"/>
          <w:sz w:val="24"/>
          <w:szCs w:val="24"/>
        </w:rPr>
        <w:t>)</w:t>
      </w:r>
    </w:p>
    <w:p w:rsidR="000C5AC3" w:rsidRPr="00F81D7A" w:rsidRDefault="00596F76" w:rsidP="000C5AC3">
      <w:pPr>
        <w:spacing w:before="120" w:afterLines="30" w:after="108" w:line="0" w:lineRule="atLeast"/>
        <w:jc w:val="both"/>
        <w:rPr>
          <w:rFonts w:ascii="微軟正黑體" w:eastAsia="微軟正黑體" w:hAnsi="微軟正黑體"/>
          <w:sz w:val="24"/>
          <w:szCs w:val="24"/>
        </w:rPr>
      </w:pPr>
      <w:r w:rsidRPr="00F81D7A">
        <w:rPr>
          <w:rFonts w:ascii="微軟正黑體" w:eastAsia="微軟正黑體" w:hAnsi="微軟正黑體" w:hint="eastAsia"/>
          <w:sz w:val="24"/>
          <w:szCs w:val="24"/>
        </w:rPr>
        <w:t>(</w:t>
      </w:r>
      <w:r w:rsidR="003F50C0" w:rsidRPr="00F81D7A">
        <w:rPr>
          <w:rFonts w:ascii="微軟正黑體" w:eastAsia="微軟正黑體" w:hAnsi="微軟正黑體"/>
          <w:sz w:val="24"/>
          <w:szCs w:val="24"/>
        </w:rPr>
        <w:t>隔間、公司招牌及英文名、地毯、1</w:t>
      </w:r>
      <w:r w:rsidR="003F50C0" w:rsidRPr="00F81D7A">
        <w:rPr>
          <w:rFonts w:ascii="微軟正黑體" w:eastAsia="微軟正黑體" w:hAnsi="微軟正黑體" w:hint="eastAsia"/>
          <w:sz w:val="24"/>
          <w:szCs w:val="24"/>
        </w:rPr>
        <w:t>可</w:t>
      </w:r>
      <w:proofErr w:type="gramStart"/>
      <w:r w:rsidR="003F50C0" w:rsidRPr="00F81D7A">
        <w:rPr>
          <w:rFonts w:ascii="微軟正黑體" w:eastAsia="微軟正黑體" w:hAnsi="微軟正黑體" w:hint="eastAsia"/>
          <w:sz w:val="24"/>
          <w:szCs w:val="24"/>
        </w:rPr>
        <w:t>鎖櫃、</w:t>
      </w:r>
      <w:proofErr w:type="gramEnd"/>
      <w:r w:rsidR="003F50C0" w:rsidRPr="00F81D7A">
        <w:rPr>
          <w:rFonts w:ascii="微軟正黑體" w:eastAsia="微軟正黑體" w:hAnsi="微軟正黑體" w:hint="eastAsia"/>
          <w:sz w:val="24"/>
          <w:szCs w:val="24"/>
        </w:rPr>
        <w:t>1圓桌、3張椅子</w:t>
      </w:r>
      <w:r w:rsidR="003F50C0" w:rsidRPr="00F81D7A">
        <w:rPr>
          <w:rFonts w:ascii="微軟正黑體" w:eastAsia="微軟正黑體" w:hAnsi="微軟正黑體"/>
          <w:sz w:val="24"/>
          <w:szCs w:val="24"/>
        </w:rPr>
        <w:t>、</w:t>
      </w:r>
      <w:r w:rsidR="00500913" w:rsidRPr="00F81D7A">
        <w:rPr>
          <w:rFonts w:ascii="微軟正黑體" w:eastAsia="微軟正黑體" w:hAnsi="微軟正黑體" w:hint="eastAsia"/>
          <w:sz w:val="24"/>
          <w:szCs w:val="24"/>
        </w:rPr>
        <w:t>3</w:t>
      </w:r>
      <w:r w:rsidR="003F50C0" w:rsidRPr="00F81D7A">
        <w:rPr>
          <w:rFonts w:ascii="微軟正黑體" w:eastAsia="微軟正黑體" w:hAnsi="微軟正黑體" w:hint="eastAsia"/>
          <w:sz w:val="24"/>
          <w:szCs w:val="24"/>
        </w:rPr>
        <w:t>盞投射燈</w:t>
      </w:r>
      <w:r w:rsidR="003F50C0" w:rsidRPr="00F81D7A">
        <w:rPr>
          <w:rFonts w:ascii="微軟正黑體" w:eastAsia="微軟正黑體" w:hAnsi="微軟正黑體"/>
          <w:sz w:val="24"/>
          <w:szCs w:val="24"/>
        </w:rPr>
        <w:t>、1插座、</w:t>
      </w:r>
      <w:r w:rsidR="003F50C0" w:rsidRPr="00F81D7A">
        <w:rPr>
          <w:rFonts w:ascii="微軟正黑體" w:eastAsia="微軟正黑體" w:hAnsi="微軟正黑體" w:hint="eastAsia"/>
          <w:sz w:val="24"/>
          <w:szCs w:val="24"/>
        </w:rPr>
        <w:t>垃圾桶、</w:t>
      </w:r>
      <w:r w:rsidR="003F50C0" w:rsidRPr="00F81D7A">
        <w:rPr>
          <w:rFonts w:ascii="微軟正黑體" w:eastAsia="微軟正黑體" w:hAnsi="微軟正黑體"/>
          <w:sz w:val="24"/>
          <w:szCs w:val="24"/>
        </w:rPr>
        <w:t>走道清潔與展館保全服務。</w:t>
      </w:r>
      <w:r w:rsidR="00920B5E">
        <w:rPr>
          <w:rFonts w:ascii="微軟正黑體" w:eastAsia="微軟正黑體" w:hAnsi="微軟正黑體" w:hint="eastAsia"/>
          <w:sz w:val="24"/>
          <w:szCs w:val="24"/>
        </w:rPr>
        <w:t>)</w:t>
      </w:r>
    </w:p>
    <w:p w:rsidR="000C5AC3" w:rsidRPr="00F81D7A" w:rsidRDefault="000C5AC3" w:rsidP="000C5AC3">
      <w:pPr>
        <w:spacing w:before="120" w:afterLines="30" w:after="108" w:line="0" w:lineRule="atLeast"/>
        <w:jc w:val="both"/>
        <w:rPr>
          <w:rFonts w:ascii="微軟正黑體" w:eastAsia="微軟正黑體" w:hAnsi="微軟正黑體"/>
          <w:sz w:val="24"/>
          <w:szCs w:val="24"/>
        </w:rPr>
      </w:pPr>
      <w:r w:rsidRPr="00F81D7A">
        <w:rPr>
          <w:rFonts w:ascii="微軟正黑體" w:eastAsia="微軟正黑體" w:hAnsi="微軟正黑體" w:hint="eastAsia"/>
          <w:sz w:val="24"/>
          <w:szCs w:val="24"/>
        </w:rPr>
        <w:t>2.大會登記費：每家參展廠商</w:t>
      </w:r>
      <w:r w:rsidR="00885032" w:rsidRPr="00F81D7A">
        <w:rPr>
          <w:rFonts w:ascii="微軟正黑體" w:eastAsia="微軟正黑體" w:hAnsi="微軟正黑體" w:hint="eastAsia"/>
          <w:sz w:val="24"/>
          <w:szCs w:val="24"/>
        </w:rPr>
        <w:t>40</w:t>
      </w:r>
      <w:r w:rsidRPr="00F81D7A">
        <w:rPr>
          <w:rFonts w:ascii="微軟正黑體" w:eastAsia="微軟正黑體" w:hAnsi="微軟正黑體" w:hint="eastAsia"/>
          <w:sz w:val="24"/>
          <w:szCs w:val="24"/>
        </w:rPr>
        <w:t>歐元</w:t>
      </w:r>
    </w:p>
    <w:p w:rsidR="00885032" w:rsidRPr="00F81D7A" w:rsidRDefault="00885032" w:rsidP="000C5AC3">
      <w:pPr>
        <w:spacing w:before="120" w:afterLines="30" w:after="108" w:line="0" w:lineRule="atLeast"/>
        <w:jc w:val="both"/>
        <w:rPr>
          <w:rFonts w:ascii="微軟正黑體" w:eastAsia="微軟正黑體" w:hAnsi="微軟正黑體"/>
          <w:sz w:val="24"/>
          <w:szCs w:val="24"/>
        </w:rPr>
      </w:pPr>
      <w:r w:rsidRPr="00F81D7A">
        <w:rPr>
          <w:rFonts w:ascii="微軟正黑體" w:eastAsia="微軟正黑體" w:hAnsi="微軟正黑體" w:hint="eastAsia"/>
          <w:sz w:val="24"/>
          <w:szCs w:val="24"/>
        </w:rPr>
        <w:t>3.當地稅額18%</w:t>
      </w:r>
    </w:p>
    <w:p w:rsidR="000C5AC3" w:rsidRPr="00F81D7A" w:rsidRDefault="000C5AC3" w:rsidP="000C5AC3">
      <w:pPr>
        <w:spacing w:before="120" w:afterLines="30" w:after="108" w:line="0" w:lineRule="atLeast"/>
        <w:jc w:val="both"/>
        <w:rPr>
          <w:rFonts w:ascii="微軟正黑體" w:eastAsia="微軟正黑體" w:hAnsi="微軟正黑體"/>
          <w:sz w:val="24"/>
          <w:szCs w:val="24"/>
        </w:rPr>
      </w:pPr>
      <w:r w:rsidRPr="00F81D7A">
        <w:rPr>
          <w:rFonts w:ascii="微軟正黑體" w:eastAsia="微軟正黑體" w:hAnsi="微軟正黑體" w:hint="eastAsia"/>
          <w:sz w:val="24"/>
          <w:szCs w:val="24"/>
        </w:rPr>
        <w:t>3.</w:t>
      </w:r>
      <w:r w:rsidRPr="00F81D7A">
        <w:rPr>
          <w:rFonts w:ascii="微軟正黑體" w:eastAsia="微軟正黑體" w:hAnsi="微軟正黑體"/>
          <w:sz w:val="24"/>
          <w:szCs w:val="24"/>
        </w:rPr>
        <w:t>攤位兩面開口以上，每平方公尺</w:t>
      </w:r>
      <w:proofErr w:type="gramStart"/>
      <w:r w:rsidRPr="00F81D7A">
        <w:rPr>
          <w:rFonts w:ascii="微軟正黑體" w:eastAsia="微軟正黑體" w:hAnsi="微軟正黑體"/>
          <w:sz w:val="24"/>
          <w:szCs w:val="24"/>
        </w:rPr>
        <w:t>需多酌收</w:t>
      </w:r>
      <w:proofErr w:type="gramEnd"/>
      <w:r w:rsidRPr="00F81D7A">
        <w:rPr>
          <w:rFonts w:ascii="微軟正黑體" w:eastAsia="微軟正黑體" w:hAnsi="微軟正黑體"/>
          <w:sz w:val="24"/>
          <w:szCs w:val="24"/>
        </w:rPr>
        <w:t>額外</w:t>
      </w:r>
      <w:proofErr w:type="gramStart"/>
      <w:r w:rsidRPr="00F81D7A">
        <w:rPr>
          <w:rFonts w:ascii="微軟正黑體" w:eastAsia="微軟正黑體" w:hAnsi="微軟正黑體"/>
          <w:sz w:val="24"/>
          <w:szCs w:val="24"/>
        </w:rPr>
        <w:t>10%</w:t>
      </w:r>
      <w:r w:rsidR="00885032" w:rsidRPr="00F81D7A">
        <w:rPr>
          <w:rFonts w:ascii="微軟正黑體" w:eastAsia="微軟正黑體" w:hAnsi="微軟正黑體"/>
          <w:sz w:val="24"/>
          <w:szCs w:val="24"/>
        </w:rPr>
        <w:t>角位費</w:t>
      </w:r>
      <w:proofErr w:type="gramEnd"/>
      <w:r w:rsidR="00885032" w:rsidRPr="00F81D7A">
        <w:rPr>
          <w:rFonts w:ascii="微軟正黑體" w:eastAsia="微軟正黑體" w:hAnsi="微軟正黑體" w:hint="eastAsia"/>
          <w:sz w:val="24"/>
          <w:szCs w:val="24"/>
        </w:rPr>
        <w:t>，數量有限，以攤位面積較大者優先。</w:t>
      </w:r>
    </w:p>
    <w:p w:rsidR="003F50C0" w:rsidRPr="00F81D7A" w:rsidRDefault="00313A01" w:rsidP="000C5AC3">
      <w:pPr>
        <w:pStyle w:val="3"/>
        <w:numPr>
          <w:ilvl w:val="0"/>
          <w:numId w:val="0"/>
        </w:numPr>
        <w:spacing w:beforeLines="30" w:before="108" w:after="108"/>
        <w:rPr>
          <w:rFonts w:ascii="微軟正黑體" w:eastAsia="微軟正黑體" w:hAnsi="微軟正黑體"/>
          <w:b/>
          <w:bCs/>
          <w:i/>
          <w:sz w:val="24"/>
          <w:szCs w:val="24"/>
          <w:u w:val="single"/>
        </w:rPr>
      </w:pPr>
      <w:r>
        <w:rPr>
          <w:rFonts w:ascii="微軟正黑體" w:eastAsia="微軟正黑體" w:hAnsi="微軟正黑體" w:hint="eastAsia"/>
          <w:b/>
          <w:bCs/>
          <w:i/>
          <w:iCs/>
          <w:color w:val="FF0000"/>
          <w:sz w:val="24"/>
          <w:szCs w:val="24"/>
          <w:highlight w:val="yellow"/>
          <w:u w:val="single"/>
        </w:rPr>
        <w:t>礙於印度政府有權利隨時調整當地稅率，故實際稅率將以當地政府最終通告為主，造成不</w:t>
      </w:r>
      <w:r>
        <w:rPr>
          <w:rFonts w:ascii="微軟正黑體" w:eastAsia="微軟正黑體" w:hAnsi="微軟正黑體" w:hint="eastAsia"/>
          <w:b/>
          <w:bCs/>
          <w:i/>
          <w:iCs/>
          <w:color w:val="FF0000"/>
          <w:sz w:val="24"/>
          <w:szCs w:val="24"/>
          <w:highlight w:val="yellow"/>
          <w:u w:val="single"/>
        </w:rPr>
        <w:t>便</w:t>
      </w:r>
      <w:r>
        <w:rPr>
          <w:rFonts w:ascii="微軟正黑體" w:eastAsia="微軟正黑體" w:hAnsi="微軟正黑體" w:hint="eastAsia"/>
          <w:b/>
          <w:bCs/>
          <w:i/>
          <w:iCs/>
          <w:color w:val="FF0000"/>
          <w:sz w:val="24"/>
          <w:szCs w:val="24"/>
          <w:highlight w:val="yellow"/>
          <w:u w:val="single"/>
        </w:rPr>
        <w:t>，敬請見諒，感謝配合</w:t>
      </w:r>
      <w:bookmarkStart w:id="1" w:name="_GoBack"/>
      <w:bookmarkEnd w:id="1"/>
    </w:p>
    <w:p w:rsidR="0015604E" w:rsidRPr="00F81D7A" w:rsidRDefault="0015604E" w:rsidP="003F50C0">
      <w:pPr>
        <w:autoSpaceDE w:val="0"/>
        <w:autoSpaceDN w:val="0"/>
        <w:spacing w:line="440" w:lineRule="exact"/>
        <w:textAlignment w:val="bottom"/>
        <w:rPr>
          <w:rFonts w:ascii="微軟正黑體" w:eastAsia="微軟正黑體" w:hAnsi="微軟正黑體"/>
          <w:b/>
          <w:bCs/>
          <w:sz w:val="24"/>
          <w:szCs w:val="24"/>
          <w:u w:val="single"/>
        </w:rPr>
      </w:pPr>
    </w:p>
    <w:p w:rsidR="003F50C0" w:rsidRPr="00F81D7A" w:rsidRDefault="003F50C0" w:rsidP="003F50C0">
      <w:pPr>
        <w:autoSpaceDE w:val="0"/>
        <w:autoSpaceDN w:val="0"/>
        <w:spacing w:line="440" w:lineRule="exact"/>
        <w:textAlignment w:val="bottom"/>
        <w:rPr>
          <w:rFonts w:ascii="微軟正黑體" w:eastAsia="微軟正黑體" w:hAnsi="微軟正黑體"/>
          <w:b/>
          <w:bCs/>
          <w:sz w:val="24"/>
          <w:szCs w:val="24"/>
          <w:u w:val="single"/>
        </w:rPr>
      </w:pPr>
      <w:r w:rsidRPr="00F81D7A">
        <w:rPr>
          <w:rFonts w:ascii="微軟正黑體" w:eastAsia="微軟正黑體" w:hAnsi="微軟正黑體" w:hint="eastAsia"/>
          <w:b/>
          <w:bCs/>
          <w:sz w:val="24"/>
          <w:szCs w:val="24"/>
          <w:u w:val="single"/>
        </w:rPr>
        <w:t>[照明公會會員廠商]報名辦法及注意事項</w:t>
      </w:r>
    </w:p>
    <w:p w:rsidR="003F50C0" w:rsidRPr="00642CA9" w:rsidRDefault="003F50C0" w:rsidP="00393AC0">
      <w:pPr>
        <w:pStyle w:val="aa"/>
        <w:numPr>
          <w:ilvl w:val="0"/>
          <w:numId w:val="2"/>
        </w:numPr>
        <w:autoSpaceDE w:val="0"/>
        <w:autoSpaceDN w:val="0"/>
        <w:spacing w:line="440" w:lineRule="exact"/>
        <w:ind w:leftChars="0"/>
        <w:textAlignment w:val="bottom"/>
        <w:rPr>
          <w:rFonts w:ascii="微軟正黑體" w:eastAsia="微軟正黑體" w:hAnsi="微軟正黑體" w:cs="微軟正黑體"/>
          <w:spacing w:val="4"/>
          <w:w w:val="102"/>
          <w:position w:val="-1"/>
          <w:sz w:val="24"/>
        </w:rPr>
      </w:pPr>
      <w:r w:rsidRPr="00F81D7A">
        <w:rPr>
          <w:rFonts w:ascii="微軟正黑體" w:eastAsia="微軟正黑體" w:hAnsi="微軟正黑體" w:cs="Arial" w:hint="eastAsia"/>
          <w:bCs/>
          <w:sz w:val="24"/>
        </w:rPr>
        <w:t>公會將申請</w:t>
      </w:r>
      <w:proofErr w:type="gramStart"/>
      <w:r w:rsidRPr="00F81D7A">
        <w:rPr>
          <w:rFonts w:ascii="微軟正黑體" w:eastAsia="微軟正黑體" w:hAnsi="微軟正黑體" w:cs="Arial" w:hint="eastAsia"/>
          <w:bCs/>
          <w:sz w:val="24"/>
        </w:rPr>
        <w:t>補助款予參展</w:t>
      </w:r>
      <w:proofErr w:type="gramEnd"/>
      <w:r w:rsidRPr="00F81D7A">
        <w:rPr>
          <w:rFonts w:ascii="微軟正黑體" w:eastAsia="微軟正黑體" w:hAnsi="微軟正黑體" w:cs="Arial" w:hint="eastAsia"/>
          <w:bCs/>
          <w:sz w:val="24"/>
        </w:rPr>
        <w:t>之會員廠商，公會會員須將攤位費支付予公會，由公會轉付大會並開立收據予會員廠商。</w:t>
      </w:r>
    </w:p>
    <w:p w:rsidR="00642CA9" w:rsidRPr="00F81D7A" w:rsidRDefault="00642CA9" w:rsidP="00393AC0">
      <w:pPr>
        <w:pStyle w:val="aa"/>
        <w:numPr>
          <w:ilvl w:val="0"/>
          <w:numId w:val="2"/>
        </w:numPr>
        <w:autoSpaceDE w:val="0"/>
        <w:autoSpaceDN w:val="0"/>
        <w:spacing w:line="440" w:lineRule="exact"/>
        <w:ind w:leftChars="0"/>
        <w:textAlignment w:val="bottom"/>
        <w:rPr>
          <w:rFonts w:ascii="微軟正黑體" w:eastAsia="微軟正黑體" w:hAnsi="微軟正黑體" w:cs="微軟正黑體"/>
          <w:spacing w:val="4"/>
          <w:w w:val="102"/>
          <w:position w:val="-1"/>
          <w:sz w:val="24"/>
        </w:rPr>
      </w:pPr>
      <w:r>
        <w:rPr>
          <w:rFonts w:ascii="微軟正黑體" w:eastAsia="微軟正黑體" w:hAnsi="微軟正黑體" w:cs="Arial" w:hint="eastAsia"/>
          <w:bCs/>
          <w:sz w:val="24"/>
        </w:rPr>
        <w:t>補助名額有限，公會擁有補助資格最終決定權，請儘早報名，以免向隅。</w:t>
      </w:r>
    </w:p>
    <w:p w:rsidR="003F50C0" w:rsidRPr="00F81D7A" w:rsidRDefault="003F50C0" w:rsidP="00393AC0">
      <w:pPr>
        <w:autoSpaceDE w:val="0"/>
        <w:autoSpaceDN w:val="0"/>
        <w:adjustRightInd w:val="0"/>
        <w:spacing w:line="440" w:lineRule="exact"/>
        <w:ind w:right="-23"/>
        <w:rPr>
          <w:rFonts w:ascii="微軟正黑體" w:eastAsia="微軟正黑體" w:hAnsi="微軟正黑體"/>
          <w:sz w:val="24"/>
          <w:szCs w:val="24"/>
          <w:bdr w:val="single" w:sz="4" w:space="0" w:color="auto"/>
        </w:rPr>
      </w:pPr>
      <w:r w:rsidRPr="00F81D7A">
        <w:rPr>
          <w:rFonts w:ascii="微軟正黑體" w:eastAsia="微軟正黑體" w:hAnsi="微軟正黑體" w:hint="eastAsia"/>
          <w:sz w:val="24"/>
          <w:szCs w:val="24"/>
          <w:bdr w:val="single" w:sz="4" w:space="0" w:color="auto"/>
        </w:rPr>
        <w:lastRenderedPageBreak/>
        <w:t>付款方式：</w:t>
      </w:r>
    </w:p>
    <w:p w:rsidR="003F50C0" w:rsidRPr="00F81D7A" w:rsidRDefault="003F50C0" w:rsidP="00393AC0">
      <w:pPr>
        <w:autoSpaceDE w:val="0"/>
        <w:autoSpaceDN w:val="0"/>
        <w:adjustRightInd w:val="0"/>
        <w:spacing w:line="440" w:lineRule="exact"/>
        <w:ind w:right="-23"/>
        <w:rPr>
          <w:rFonts w:ascii="微軟正黑體" w:eastAsia="微軟正黑體" w:hAnsi="微軟正黑體"/>
          <w:sz w:val="24"/>
          <w:szCs w:val="24"/>
        </w:rPr>
      </w:pPr>
      <w:r w:rsidRPr="00F81D7A">
        <w:rPr>
          <w:rFonts w:ascii="微軟正黑體" w:eastAsia="微軟正黑體" w:hAnsi="微軟正黑體" w:hint="eastAsia"/>
          <w:sz w:val="24"/>
          <w:szCs w:val="24"/>
        </w:rPr>
        <w:t>1. 即期</w:t>
      </w:r>
      <w:r w:rsidRPr="00F81D7A">
        <w:rPr>
          <w:rFonts w:ascii="微軟正黑體" w:eastAsia="微軟正黑體" w:hAnsi="微軟正黑體" w:hint="eastAsia"/>
          <w:bCs/>
          <w:sz w:val="24"/>
          <w:szCs w:val="24"/>
        </w:rPr>
        <w:t>支票，抬頭</w:t>
      </w:r>
      <w:r w:rsidRPr="00F81D7A">
        <w:rPr>
          <w:rFonts w:ascii="微軟正黑體" w:eastAsia="微軟正黑體" w:hAnsi="微軟正黑體"/>
          <w:bCs/>
          <w:sz w:val="24"/>
          <w:szCs w:val="24"/>
        </w:rPr>
        <w:t>:</w:t>
      </w:r>
      <w:r w:rsidRPr="00F81D7A">
        <w:rPr>
          <w:rFonts w:ascii="微軟正黑體" w:eastAsia="微軟正黑體" w:hAnsi="微軟正黑體" w:hint="eastAsia"/>
          <w:bCs/>
          <w:sz w:val="24"/>
          <w:szCs w:val="24"/>
        </w:rPr>
        <w:t>【台灣區照明燈具輸出業同業公會】</w:t>
      </w:r>
    </w:p>
    <w:p w:rsidR="003F50C0" w:rsidRPr="00F81D7A" w:rsidRDefault="003F50C0" w:rsidP="00393AC0">
      <w:pPr>
        <w:autoSpaceDE w:val="0"/>
        <w:autoSpaceDN w:val="0"/>
        <w:adjustRightInd w:val="0"/>
        <w:spacing w:line="440" w:lineRule="exact"/>
        <w:ind w:right="-23"/>
        <w:rPr>
          <w:rFonts w:ascii="微軟正黑體" w:eastAsia="微軟正黑體" w:hAnsi="微軟正黑體"/>
          <w:bCs/>
          <w:sz w:val="24"/>
          <w:szCs w:val="24"/>
        </w:rPr>
      </w:pPr>
      <w:r w:rsidRPr="00F81D7A">
        <w:rPr>
          <w:rFonts w:ascii="微軟正黑體" w:eastAsia="微軟正黑體" w:hAnsi="微軟正黑體" w:hint="eastAsia"/>
          <w:sz w:val="24"/>
          <w:szCs w:val="24"/>
        </w:rPr>
        <w:t>2.</w:t>
      </w:r>
      <w:r w:rsidRPr="00F81D7A">
        <w:rPr>
          <w:rFonts w:ascii="微軟正黑體" w:eastAsia="微軟正黑體" w:hAnsi="微軟正黑體"/>
          <w:bCs/>
          <w:sz w:val="24"/>
          <w:szCs w:val="24"/>
        </w:rPr>
        <w:t xml:space="preserve"> </w:t>
      </w:r>
      <w:r w:rsidRPr="00F81D7A">
        <w:rPr>
          <w:rFonts w:ascii="微軟正黑體" w:eastAsia="微軟正黑體" w:hAnsi="微軟正黑體" w:hint="eastAsia"/>
          <w:bCs/>
          <w:sz w:val="24"/>
          <w:szCs w:val="24"/>
        </w:rPr>
        <w:t>公會帳戶：</w:t>
      </w:r>
      <w:r w:rsidR="00500913" w:rsidRPr="00F81D7A">
        <w:rPr>
          <w:rFonts w:ascii="微軟正黑體" w:eastAsia="微軟正黑體" w:hAnsi="微軟正黑體" w:hint="eastAsia"/>
          <w:bCs/>
          <w:sz w:val="24"/>
          <w:szCs w:val="24"/>
        </w:rPr>
        <w:t>國泰</w:t>
      </w:r>
      <w:proofErr w:type="gramStart"/>
      <w:r w:rsidR="00500913" w:rsidRPr="00F81D7A">
        <w:rPr>
          <w:rFonts w:ascii="微軟正黑體" w:eastAsia="微軟正黑體" w:hAnsi="微軟正黑體" w:hint="eastAsia"/>
          <w:bCs/>
          <w:sz w:val="24"/>
          <w:szCs w:val="24"/>
        </w:rPr>
        <w:t>世</w:t>
      </w:r>
      <w:proofErr w:type="gramEnd"/>
      <w:r w:rsidR="00500913" w:rsidRPr="00F81D7A">
        <w:rPr>
          <w:rFonts w:ascii="微軟正黑體" w:eastAsia="微軟正黑體" w:hAnsi="微軟正黑體" w:hint="eastAsia"/>
          <w:bCs/>
          <w:sz w:val="24"/>
          <w:szCs w:val="24"/>
        </w:rPr>
        <w:t>華銀行</w:t>
      </w:r>
      <w:r w:rsidRPr="00F81D7A">
        <w:rPr>
          <w:rFonts w:ascii="微軟正黑體" w:eastAsia="微軟正黑體" w:hAnsi="微軟正黑體" w:hint="eastAsia"/>
          <w:bCs/>
          <w:sz w:val="24"/>
          <w:szCs w:val="24"/>
        </w:rPr>
        <w:t>-</w:t>
      </w:r>
      <w:r w:rsidR="001C5341" w:rsidRPr="00F81D7A">
        <w:rPr>
          <w:rFonts w:ascii="微軟正黑體" w:eastAsia="微軟正黑體" w:hAnsi="微軟正黑體" w:hint="eastAsia"/>
          <w:bCs/>
          <w:sz w:val="24"/>
          <w:szCs w:val="24"/>
        </w:rPr>
        <w:t>二重</w:t>
      </w:r>
      <w:r w:rsidRPr="00F81D7A">
        <w:rPr>
          <w:rFonts w:ascii="微軟正黑體" w:eastAsia="微軟正黑體" w:hAnsi="微軟正黑體" w:hint="eastAsia"/>
          <w:bCs/>
          <w:sz w:val="24"/>
          <w:szCs w:val="24"/>
        </w:rPr>
        <w:t>分行(</w:t>
      </w:r>
      <w:r w:rsidR="001C5341" w:rsidRPr="00F81D7A">
        <w:rPr>
          <w:rFonts w:ascii="微軟正黑體" w:eastAsia="微軟正黑體" w:hAnsi="微軟正黑體" w:hint="eastAsia"/>
          <w:bCs/>
          <w:sz w:val="24"/>
          <w:szCs w:val="24"/>
        </w:rPr>
        <w:t>013-0707</w:t>
      </w:r>
      <w:r w:rsidRPr="00F81D7A">
        <w:rPr>
          <w:rFonts w:ascii="微軟正黑體" w:eastAsia="微軟正黑體" w:hAnsi="微軟正黑體" w:hint="eastAsia"/>
          <w:bCs/>
          <w:sz w:val="24"/>
          <w:szCs w:val="24"/>
        </w:rPr>
        <w:t>)  戶名:台灣區照明燈具輸出業同業公會</w:t>
      </w:r>
    </w:p>
    <w:p w:rsidR="003F50C0" w:rsidRPr="00F81D7A" w:rsidRDefault="003F50C0" w:rsidP="00393AC0">
      <w:pPr>
        <w:autoSpaceDE w:val="0"/>
        <w:autoSpaceDN w:val="0"/>
        <w:adjustRightInd w:val="0"/>
        <w:spacing w:line="440" w:lineRule="exact"/>
        <w:ind w:right="-23"/>
        <w:rPr>
          <w:rFonts w:ascii="微軟正黑體" w:eastAsia="微軟正黑體" w:hAnsi="微軟正黑體"/>
          <w:bCs/>
          <w:sz w:val="24"/>
          <w:szCs w:val="24"/>
        </w:rPr>
      </w:pPr>
      <w:r w:rsidRPr="00F81D7A">
        <w:rPr>
          <w:rFonts w:ascii="微軟正黑體" w:eastAsia="微軟正黑體" w:hAnsi="微軟正黑體" w:hint="eastAsia"/>
          <w:bCs/>
          <w:sz w:val="24"/>
          <w:szCs w:val="24"/>
        </w:rPr>
        <w:t xml:space="preserve">             帳 號:</w:t>
      </w:r>
      <w:r w:rsidR="001C5341" w:rsidRPr="00F81D7A">
        <w:rPr>
          <w:rFonts w:ascii="微軟正黑體" w:eastAsia="微軟正黑體" w:hAnsi="微軟正黑體" w:hint="eastAsia"/>
          <w:bCs/>
          <w:sz w:val="24"/>
          <w:szCs w:val="24"/>
        </w:rPr>
        <w:t>070-03-701-003-9</w:t>
      </w:r>
    </w:p>
    <w:p w:rsidR="003F50C0" w:rsidRPr="00F81D7A" w:rsidRDefault="003F50C0" w:rsidP="00393AC0">
      <w:pPr>
        <w:autoSpaceDE w:val="0"/>
        <w:autoSpaceDN w:val="0"/>
        <w:adjustRightInd w:val="0"/>
        <w:spacing w:line="440" w:lineRule="exact"/>
        <w:ind w:left="17" w:right="-59"/>
        <w:rPr>
          <w:rFonts w:ascii="微軟正黑體" w:eastAsia="微軟正黑體" w:hAnsi="微軟正黑體"/>
          <w:sz w:val="24"/>
          <w:szCs w:val="24"/>
        </w:rPr>
      </w:pPr>
      <w:proofErr w:type="gramStart"/>
      <w:r w:rsidRPr="00F81D7A">
        <w:rPr>
          <w:rFonts w:ascii="微軟正黑體" w:eastAsia="微軟正黑體" w:hAnsi="微軟正黑體" w:hint="eastAsia"/>
          <w:sz w:val="24"/>
          <w:szCs w:val="24"/>
        </w:rPr>
        <w:t>註</w:t>
      </w:r>
      <w:proofErr w:type="gramEnd"/>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公會報價依歐元兌台幣匯率</w:t>
      </w:r>
      <w:r w:rsidRPr="00F81D7A">
        <w:rPr>
          <w:rFonts w:ascii="微軟正黑體" w:eastAsia="微軟正黑體" w:hAnsi="微軟正黑體"/>
          <w:b/>
          <w:sz w:val="24"/>
          <w:szCs w:val="24"/>
          <w:u w:val="single"/>
        </w:rPr>
        <w:t>1:</w:t>
      </w:r>
      <w:r w:rsidR="00885032" w:rsidRPr="00F81D7A">
        <w:rPr>
          <w:rFonts w:ascii="微軟正黑體" w:eastAsia="微軟正黑體" w:hAnsi="微軟正黑體" w:hint="eastAsia"/>
          <w:b/>
          <w:sz w:val="24"/>
          <w:szCs w:val="24"/>
          <w:u w:val="single"/>
        </w:rPr>
        <w:t>40</w:t>
      </w:r>
      <w:r w:rsidRPr="00F81D7A">
        <w:rPr>
          <w:rFonts w:ascii="微軟正黑體" w:eastAsia="微軟正黑體" w:hAnsi="微軟正黑體" w:hint="eastAsia"/>
          <w:sz w:val="24"/>
          <w:szCs w:val="24"/>
        </w:rPr>
        <w:t>計，將以實際匯款大會之匯率</w:t>
      </w:r>
      <w:proofErr w:type="gramStart"/>
      <w:r w:rsidRPr="00F81D7A">
        <w:rPr>
          <w:rFonts w:ascii="微軟正黑體" w:eastAsia="微軟正黑體" w:hAnsi="微軟正黑體" w:hint="eastAsia"/>
          <w:sz w:val="24"/>
          <w:szCs w:val="24"/>
        </w:rPr>
        <w:t>再行計正確</w:t>
      </w:r>
      <w:proofErr w:type="gramEnd"/>
      <w:r w:rsidRPr="00F81D7A">
        <w:rPr>
          <w:rFonts w:ascii="微軟正黑體" w:eastAsia="微軟正黑體" w:hAnsi="微軟正黑體" w:hint="eastAsia"/>
          <w:sz w:val="24"/>
          <w:szCs w:val="24"/>
        </w:rPr>
        <w:t>攤位費台幣金額，多退少補</w:t>
      </w:r>
    </w:p>
    <w:p w:rsidR="003F50C0" w:rsidRPr="00F81D7A" w:rsidRDefault="003F50C0" w:rsidP="00393AC0">
      <w:pPr>
        <w:autoSpaceDE w:val="0"/>
        <w:autoSpaceDN w:val="0"/>
        <w:adjustRightInd w:val="0"/>
        <w:spacing w:line="440" w:lineRule="exact"/>
        <w:ind w:left="17" w:right="-20"/>
        <w:rPr>
          <w:rFonts w:ascii="微軟正黑體" w:eastAsia="微軟正黑體" w:hAnsi="微軟正黑體"/>
          <w:sz w:val="24"/>
          <w:szCs w:val="24"/>
        </w:rPr>
      </w:pPr>
      <w:r w:rsidRPr="00F81D7A">
        <w:rPr>
          <w:rFonts w:ascii="微軟正黑體" w:eastAsia="微軟正黑體" w:hAnsi="微軟正黑體" w:hint="eastAsia"/>
          <w:sz w:val="24"/>
          <w:szCs w:val="24"/>
        </w:rPr>
        <w:t>(2) 若</w:t>
      </w:r>
      <w:r w:rsidRPr="00F81D7A">
        <w:rPr>
          <w:rFonts w:ascii="微軟正黑體" w:eastAsia="微軟正黑體" w:hAnsi="微軟正黑體" w:hint="eastAsia"/>
          <w:bCs/>
          <w:sz w:val="24"/>
          <w:szCs w:val="24"/>
        </w:rPr>
        <w:t>因未主動告知本會已自行向經濟部申請個別補助而造成重複申請之行為者，經濟部除將補助款收回外，另會將該公司之補助申請資格停止。</w:t>
      </w:r>
    </w:p>
    <w:p w:rsidR="003F50C0" w:rsidRPr="00F81D7A" w:rsidRDefault="003F50C0" w:rsidP="00393AC0">
      <w:pPr>
        <w:autoSpaceDE w:val="0"/>
        <w:autoSpaceDN w:val="0"/>
        <w:adjustRightInd w:val="0"/>
        <w:spacing w:line="440" w:lineRule="exact"/>
        <w:ind w:left="17" w:right="-20"/>
        <w:rPr>
          <w:rFonts w:ascii="微軟正黑體" w:eastAsia="微軟正黑體" w:hAnsi="微軟正黑體"/>
          <w:sz w:val="24"/>
          <w:szCs w:val="24"/>
        </w:rPr>
      </w:pPr>
      <w:r w:rsidRPr="00F81D7A">
        <w:rPr>
          <w:rFonts w:ascii="微軟正黑體" w:eastAsia="微軟正黑體" w:hAnsi="微軟正黑體" w:hint="eastAsia"/>
          <w:sz w:val="24"/>
          <w:szCs w:val="24"/>
        </w:rPr>
        <w:t>(3)補助辦法及細則請洽公會詢問。</w:t>
      </w:r>
      <w:r w:rsidRPr="00F81D7A">
        <w:rPr>
          <w:rFonts w:ascii="微軟正黑體" w:eastAsia="微軟正黑體" w:hAnsi="微軟正黑體"/>
          <w:sz w:val="24"/>
          <w:szCs w:val="24"/>
        </w:rPr>
        <w:t xml:space="preserve">(02)2999-7739 </w:t>
      </w:r>
      <w:r w:rsidRPr="00F81D7A">
        <w:rPr>
          <w:rFonts w:ascii="微軟正黑體" w:eastAsia="微軟正黑體" w:hAnsi="微軟正黑體" w:hint="eastAsia"/>
          <w:sz w:val="24"/>
          <w:szCs w:val="24"/>
        </w:rPr>
        <w:t>分機</w:t>
      </w:r>
      <w:r w:rsidRPr="00F81D7A">
        <w:rPr>
          <w:rFonts w:ascii="微軟正黑體" w:eastAsia="微軟正黑體" w:hAnsi="微軟正黑體"/>
          <w:sz w:val="24"/>
          <w:szCs w:val="24"/>
        </w:rPr>
        <w:t>1</w:t>
      </w:r>
      <w:r w:rsidRPr="00F81D7A">
        <w:rPr>
          <w:rFonts w:ascii="微軟正黑體" w:eastAsia="微軟正黑體" w:hAnsi="微軟正黑體" w:hint="eastAsia"/>
          <w:sz w:val="24"/>
          <w:szCs w:val="24"/>
        </w:rPr>
        <w:t>5</w:t>
      </w:r>
      <w:r w:rsidRPr="00F81D7A">
        <w:rPr>
          <w:rFonts w:ascii="微軟正黑體" w:eastAsia="微軟正黑體" w:hAnsi="微軟正黑體"/>
          <w:sz w:val="24"/>
          <w:szCs w:val="24"/>
        </w:rPr>
        <w:t xml:space="preserve"> </w:t>
      </w:r>
      <w:r w:rsidRPr="00F81D7A">
        <w:rPr>
          <w:rFonts w:ascii="微軟正黑體" w:eastAsia="微軟正黑體" w:hAnsi="微軟正黑體" w:hint="eastAsia"/>
          <w:sz w:val="24"/>
          <w:szCs w:val="24"/>
        </w:rPr>
        <w:t>聯絡人</w:t>
      </w:r>
      <w:r w:rsidRPr="00F81D7A">
        <w:rPr>
          <w:rFonts w:ascii="微軟正黑體" w:eastAsia="微軟正黑體" w:hAnsi="微軟正黑體"/>
          <w:sz w:val="24"/>
          <w:szCs w:val="24"/>
        </w:rPr>
        <w:t>:</w:t>
      </w:r>
      <w:r w:rsidRPr="00F81D7A">
        <w:rPr>
          <w:rFonts w:ascii="微軟正黑體" w:eastAsia="微軟正黑體" w:hAnsi="微軟正黑體" w:hint="eastAsia"/>
          <w:sz w:val="24"/>
          <w:szCs w:val="24"/>
        </w:rPr>
        <w:t>林小姐</w:t>
      </w:r>
    </w:p>
    <w:p w:rsidR="003F50C0" w:rsidRPr="00F81D7A" w:rsidRDefault="003F50C0" w:rsidP="00393AC0">
      <w:pPr>
        <w:widowControl/>
        <w:spacing w:line="440" w:lineRule="exact"/>
        <w:rPr>
          <w:rFonts w:ascii="微軟正黑體" w:eastAsia="微軟正黑體" w:hAnsi="微軟正黑體" w:cs="Calibri"/>
          <w:color w:val="0D0D0D"/>
          <w:sz w:val="24"/>
          <w:szCs w:val="24"/>
        </w:rPr>
      </w:pPr>
      <w:r w:rsidRPr="00F81D7A">
        <w:rPr>
          <w:rFonts w:ascii="微軟正黑體" w:eastAsia="微軟正黑體" w:hAnsi="微軟正黑體" w:cs="新細明體" w:hint="eastAsia"/>
          <w:color w:val="0D0D0D"/>
          <w:sz w:val="24"/>
          <w:szCs w:val="24"/>
        </w:rPr>
        <w:t>資料運用聲明</w:t>
      </w:r>
      <w:r w:rsidRPr="00F81D7A">
        <w:rPr>
          <w:rFonts w:ascii="微軟正黑體" w:eastAsia="微軟正黑體" w:hAnsi="微軟正黑體" w:cs="Calibri"/>
          <w:color w:val="0D0D0D"/>
          <w:sz w:val="24"/>
          <w:szCs w:val="24"/>
        </w:rPr>
        <w:t>:</w:t>
      </w:r>
    </w:p>
    <w:p w:rsidR="003F50C0" w:rsidRPr="00F81D7A" w:rsidRDefault="003F50C0" w:rsidP="00393AC0">
      <w:pPr>
        <w:widowControl/>
        <w:spacing w:line="440" w:lineRule="exact"/>
        <w:rPr>
          <w:rFonts w:ascii="微軟正黑體" w:eastAsia="微軟正黑體" w:hAnsi="微軟正黑體" w:cs="新細明體"/>
          <w:color w:val="0D0D0D"/>
          <w:sz w:val="24"/>
          <w:szCs w:val="24"/>
        </w:rPr>
      </w:pPr>
      <w:r w:rsidRPr="00F81D7A">
        <w:rPr>
          <w:rFonts w:ascii="微軟正黑體" w:eastAsia="微軟正黑體" w:hAnsi="微軟正黑體" w:cs="新細明體" w:hint="eastAsia"/>
          <w:color w:val="0D0D0D"/>
          <w:sz w:val="24"/>
          <w:szCs w:val="24"/>
        </w:rPr>
        <w:t>茲同意</w:t>
      </w:r>
      <w:r w:rsidRPr="00F81D7A">
        <w:rPr>
          <w:rFonts w:ascii="微軟正黑體" w:eastAsia="微軟正黑體" w:hAnsi="微軟正黑體" w:cs="Calibri"/>
          <w:color w:val="0D0D0D"/>
          <w:sz w:val="24"/>
          <w:szCs w:val="24"/>
        </w:rPr>
        <w:t xml:space="preserve"> </w:t>
      </w:r>
      <w:r w:rsidRPr="00F81D7A">
        <w:rPr>
          <w:rFonts w:ascii="微軟正黑體" w:eastAsia="微軟正黑體" w:hAnsi="微軟正黑體" w:cs="新細明體" w:hint="eastAsia"/>
          <w:color w:val="0D0D0D"/>
          <w:sz w:val="24"/>
          <w:szCs w:val="24"/>
        </w:rPr>
        <w:t>貴公司依營業登記項目或章程所定業務之需要等特定目的，得查詢、蒐集、電腦處理、國際傳遞及利用本公司</w:t>
      </w:r>
      <w:r w:rsidRPr="00F81D7A">
        <w:rPr>
          <w:rFonts w:ascii="微軟正黑體" w:eastAsia="微軟正黑體" w:hAnsi="微軟正黑體" w:cs="Calibri"/>
          <w:color w:val="0D0D0D"/>
          <w:sz w:val="24"/>
          <w:szCs w:val="24"/>
        </w:rPr>
        <w:t>/</w:t>
      </w:r>
      <w:r w:rsidRPr="00F81D7A">
        <w:rPr>
          <w:rFonts w:ascii="微軟正黑體" w:eastAsia="微軟正黑體" w:hAnsi="微軟正黑體" w:cs="新細明體" w:hint="eastAsia"/>
          <w:color w:val="0D0D0D"/>
          <w:sz w:val="24"/>
          <w:szCs w:val="24"/>
        </w:rPr>
        <w:t>本人之各項資料。□同意</w:t>
      </w:r>
      <w:r w:rsidR="00F81D7A">
        <w:rPr>
          <w:rFonts w:ascii="微軟正黑體" w:eastAsia="微軟正黑體" w:hAnsi="微軟正黑體" w:cs="新細明體" w:hint="eastAsia"/>
          <w:color w:val="0D0D0D"/>
          <w:sz w:val="24"/>
          <w:szCs w:val="24"/>
        </w:rPr>
        <w:t xml:space="preserve"> </w:t>
      </w:r>
      <w:r w:rsidRPr="00F81D7A">
        <w:rPr>
          <w:rFonts w:ascii="微軟正黑體" w:eastAsia="微軟正黑體" w:hAnsi="微軟正黑體" w:cs="新細明體" w:hint="eastAsia"/>
          <w:color w:val="0D0D0D"/>
          <w:sz w:val="24"/>
          <w:szCs w:val="24"/>
        </w:rPr>
        <w:t>□不同意（請勾選）</w:t>
      </w:r>
    </w:p>
    <w:p w:rsidR="001526B7" w:rsidRPr="00F81D7A" w:rsidRDefault="001526B7" w:rsidP="00393AC0">
      <w:pPr>
        <w:widowControl/>
        <w:spacing w:line="440" w:lineRule="exact"/>
        <w:rPr>
          <w:rFonts w:ascii="微軟正黑體" w:eastAsia="微軟正黑體" w:hAnsi="微軟正黑體" w:cs="新細明體"/>
          <w:color w:val="0D0D0D"/>
          <w:sz w:val="24"/>
          <w:szCs w:val="24"/>
        </w:rPr>
      </w:pPr>
    </w:p>
    <w:p w:rsidR="003F50C0" w:rsidRPr="00F81D7A" w:rsidRDefault="003F50C0" w:rsidP="00393AC0">
      <w:pPr>
        <w:spacing w:line="440" w:lineRule="exact"/>
        <w:ind w:right="6"/>
        <w:jc w:val="both"/>
        <w:rPr>
          <w:rFonts w:ascii="微軟正黑體" w:eastAsia="微軟正黑體" w:hAnsi="微軟正黑體"/>
          <w:sz w:val="24"/>
          <w:szCs w:val="24"/>
        </w:rPr>
      </w:pPr>
      <w:r w:rsidRPr="00F81D7A">
        <w:rPr>
          <w:rFonts w:ascii="微軟正黑體" w:eastAsia="微軟正黑體" w:hAnsi="微軟正黑體" w:hint="eastAsia"/>
          <w:sz w:val="24"/>
          <w:szCs w:val="24"/>
        </w:rPr>
        <w:t>廠商簽章：</w:t>
      </w:r>
      <w:r w:rsidRPr="00F81D7A">
        <w:rPr>
          <w:rFonts w:ascii="微軟正黑體" w:eastAsia="微軟正黑體" w:hAnsi="微軟正黑體"/>
          <w:sz w:val="24"/>
          <w:szCs w:val="24"/>
          <w:u w:val="single"/>
        </w:rPr>
        <w:t xml:space="preserve">                       </w:t>
      </w:r>
      <w:r w:rsidRPr="00F81D7A">
        <w:rPr>
          <w:rFonts w:ascii="微軟正黑體" w:eastAsia="微軟正黑體" w:hAnsi="微軟正黑體" w:hint="eastAsia"/>
          <w:sz w:val="24"/>
          <w:szCs w:val="24"/>
          <w:u w:val="single"/>
        </w:rPr>
        <w:t xml:space="preserve">      </w:t>
      </w:r>
      <w:r w:rsidRPr="00F81D7A">
        <w:rPr>
          <w:rFonts w:ascii="微軟正黑體" w:eastAsia="微軟正黑體" w:hAnsi="微軟正黑體" w:hint="eastAsia"/>
          <w:sz w:val="24"/>
          <w:szCs w:val="24"/>
        </w:rPr>
        <w:t xml:space="preserve">  公司印信：</w:t>
      </w:r>
      <w:r w:rsidRPr="00F81D7A">
        <w:rPr>
          <w:rFonts w:ascii="微軟正黑體" w:eastAsia="微軟正黑體" w:hAnsi="微軟正黑體"/>
          <w:sz w:val="24"/>
          <w:szCs w:val="24"/>
          <w:u w:val="single"/>
        </w:rPr>
        <w:t xml:space="preserve"> </w:t>
      </w:r>
      <w:r w:rsidRPr="00F81D7A">
        <w:rPr>
          <w:rFonts w:ascii="微軟正黑體" w:eastAsia="微軟正黑體" w:hAnsi="微軟正黑體" w:hint="eastAsia"/>
          <w:sz w:val="24"/>
          <w:szCs w:val="24"/>
          <w:u w:val="single"/>
        </w:rPr>
        <w:t xml:space="preserve">    </w:t>
      </w:r>
      <w:r w:rsidRPr="00F81D7A">
        <w:rPr>
          <w:rFonts w:ascii="微軟正黑體" w:eastAsia="微軟正黑體" w:hAnsi="微軟正黑體"/>
          <w:sz w:val="24"/>
          <w:szCs w:val="24"/>
          <w:u w:val="single"/>
        </w:rPr>
        <w:t xml:space="preserve">  </w:t>
      </w:r>
      <w:r w:rsidRPr="00F81D7A">
        <w:rPr>
          <w:rFonts w:ascii="微軟正黑體" w:eastAsia="微軟正黑體" w:hAnsi="微軟正黑體" w:hint="eastAsia"/>
          <w:sz w:val="24"/>
          <w:szCs w:val="24"/>
          <w:u w:val="single"/>
        </w:rPr>
        <w:t xml:space="preserve">           </w:t>
      </w:r>
      <w:r w:rsidRPr="00F81D7A">
        <w:rPr>
          <w:rFonts w:ascii="微軟正黑體" w:eastAsia="微軟正黑體" w:hAnsi="微軟正黑體"/>
          <w:sz w:val="24"/>
          <w:szCs w:val="24"/>
          <w:u w:val="single"/>
        </w:rPr>
        <w:t xml:space="preserve">           (</w:t>
      </w:r>
      <w:r w:rsidRPr="00F81D7A">
        <w:rPr>
          <w:rFonts w:ascii="微軟正黑體" w:eastAsia="微軟正黑體" w:hAnsi="微軟正黑體" w:hint="eastAsia"/>
          <w:sz w:val="24"/>
          <w:szCs w:val="24"/>
          <w:u w:val="single"/>
        </w:rPr>
        <w:t>大小章)</w:t>
      </w:r>
    </w:p>
    <w:p w:rsidR="003F50C0" w:rsidRPr="007F6073" w:rsidRDefault="003F50C0" w:rsidP="003F50C0">
      <w:pPr>
        <w:rPr>
          <w:rFonts w:ascii="微軟正黑體" w:eastAsia="微軟正黑體" w:hAnsi="微軟正黑體"/>
        </w:rPr>
      </w:pPr>
      <w:r w:rsidRPr="007F6073">
        <w:rPr>
          <w:rFonts w:ascii="微軟正黑體" w:eastAsia="微軟正黑體" w:hAnsi="微軟正黑體"/>
          <w:b/>
          <w:noProof/>
        </w:rPr>
        <mc:AlternateContent>
          <mc:Choice Requires="wps">
            <w:drawing>
              <wp:anchor distT="0" distB="0" distL="114300" distR="114300" simplePos="0" relativeHeight="251661312" behindDoc="0" locked="0" layoutInCell="1" allowOverlap="1" wp14:anchorId="06DCA036" wp14:editId="58FADCEE">
                <wp:simplePos x="0" y="0"/>
                <wp:positionH relativeFrom="column">
                  <wp:posOffset>51759</wp:posOffset>
                </wp:positionH>
                <wp:positionV relativeFrom="paragraph">
                  <wp:posOffset>106500</wp:posOffset>
                </wp:positionV>
                <wp:extent cx="6642340" cy="577970"/>
                <wp:effectExtent l="19050" t="19050" r="25400" b="1270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340" cy="577970"/>
                        </a:xfrm>
                        <a:prstGeom prst="rect">
                          <a:avLst/>
                        </a:prstGeom>
                        <a:solidFill>
                          <a:srgbClr val="FFFFFF"/>
                        </a:solidFill>
                        <a:ln w="28575">
                          <a:solidFill>
                            <a:srgbClr val="000000"/>
                          </a:solidFill>
                          <a:miter lim="800000"/>
                          <a:headEnd/>
                          <a:tailEnd/>
                        </a:ln>
                      </wps:spPr>
                      <wps:txbx>
                        <w:txbxContent>
                          <w:p w:rsidR="003F50C0" w:rsidRPr="00846D38" w:rsidRDefault="003F50C0" w:rsidP="003F50C0">
                            <w:pPr>
                              <w:widowControl/>
                              <w:rPr>
                                <w:rFonts w:ascii="Calibri" w:hAnsi="Calibri" w:cs="新細明體"/>
                              </w:rPr>
                            </w:pPr>
                            <w:r w:rsidRPr="007E1CC2">
                              <w:rPr>
                                <w:rFonts w:ascii="新細明體" w:hAnsi="新細明體" w:cs="新細明體" w:hint="eastAsia"/>
                              </w:rPr>
                              <w:t>備註：廠商報名參展後，未能如期展出者，應於報名後七日內以書面通知</w:t>
                            </w:r>
                            <w:r w:rsidR="00E1071D">
                              <w:rPr>
                                <w:rFonts w:ascii="新細明體" w:hAnsi="新細明體" w:cs="新細明體" w:hint="eastAsia"/>
                              </w:rPr>
                              <w:t>照明公會</w:t>
                            </w:r>
                            <w:r w:rsidRPr="007E1CC2">
                              <w:rPr>
                                <w:rFonts w:ascii="新細明體" w:hAnsi="新細明體" w:cs="新細明體" w:hint="eastAsia"/>
                              </w:rPr>
                              <w:t>。如無正當理由且未於上述日期內通知者，廠商不得要求退展、退費，並應依約給付參展費用。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CA036" id="Text Box 28" o:spid="_x0000_s1027" type="#_x0000_t202" style="position:absolute;margin-left:4.1pt;margin-top:8.4pt;width:523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" strokeweight="2.25pt">
                <v:textbox>
                  <w:txbxContent>
                    <w:p w:rsidR="003F50C0" w:rsidRPr="00846D38" w:rsidRDefault="003F50C0" w:rsidP="003F50C0">
                      <w:pPr>
                        <w:widowControl/>
                        <w:rPr>
                          <w:rFonts w:ascii="Calibri" w:hAnsi="Calibri" w:cs="新細明體"/>
                        </w:rPr>
                      </w:pPr>
                      <w:r w:rsidRPr="007E1CC2">
                        <w:rPr>
                          <w:rFonts w:ascii="新細明體" w:hAnsi="新細明體" w:cs="新細明體" w:hint="eastAsia"/>
                        </w:rPr>
                        <w:t>備註：廠商報名參展後，未能如期展出者，應於報名後七日內以書面通知</w:t>
                      </w:r>
                      <w:r w:rsidR="00E1071D">
                        <w:rPr>
                          <w:rFonts w:ascii="新細明體" w:hAnsi="新細明體" w:cs="新細明體" w:hint="eastAsia"/>
                        </w:rPr>
                        <w:t>照明公會</w:t>
                      </w:r>
                      <w:r w:rsidRPr="007E1CC2">
                        <w:rPr>
                          <w:rFonts w:ascii="新細明體" w:hAnsi="新細明體" w:cs="新細明體" w:hint="eastAsia"/>
                        </w:rPr>
                        <w:t>。如無正當理由且未於上述日期內通知者，廠商不得要求退展、退費，並應依約給付參展費用。</w:t>
                      </w:r>
                    </w:p>
                  </w:txbxContent>
                </v:textbox>
              </v:shape>
            </w:pict>
          </mc:Fallback>
        </mc:AlternateContent>
      </w:r>
    </w:p>
    <w:p w:rsidR="003F50C0" w:rsidRPr="007F6073" w:rsidRDefault="003F50C0" w:rsidP="003F50C0">
      <w:pPr>
        <w:snapToGrid w:val="0"/>
        <w:spacing w:line="0" w:lineRule="atLeast"/>
        <w:ind w:firstLineChars="300" w:firstLine="540"/>
        <w:rPr>
          <w:rFonts w:ascii="微軟正黑體" w:eastAsia="微軟正黑體" w:hAnsi="微軟正黑體"/>
          <w:b/>
        </w:rPr>
      </w:pPr>
    </w:p>
    <w:p w:rsidR="003F50C0" w:rsidRPr="007F6073" w:rsidRDefault="003F50C0" w:rsidP="003F50C0">
      <w:pPr>
        <w:snapToGrid w:val="0"/>
        <w:spacing w:line="0" w:lineRule="atLeast"/>
        <w:ind w:firstLineChars="300" w:firstLine="660"/>
        <w:rPr>
          <w:rFonts w:ascii="微軟正黑體" w:eastAsia="微軟正黑體" w:hAnsi="微軟正黑體"/>
          <w:b/>
          <w:sz w:val="22"/>
        </w:rPr>
      </w:pPr>
    </w:p>
    <w:p w:rsidR="003F50C0" w:rsidRPr="007F6073" w:rsidRDefault="003F50C0" w:rsidP="003F50C0">
      <w:pPr>
        <w:snapToGrid w:val="0"/>
        <w:spacing w:line="0" w:lineRule="atLeast"/>
        <w:ind w:firstLineChars="300" w:firstLine="660"/>
        <w:rPr>
          <w:rFonts w:ascii="微軟正黑體" w:eastAsia="微軟正黑體" w:hAnsi="微軟正黑體"/>
          <w:b/>
          <w:sz w:val="22"/>
        </w:rPr>
      </w:pPr>
    </w:p>
    <w:p w:rsidR="003F50C0" w:rsidRPr="00486FBB" w:rsidRDefault="003F50C0" w:rsidP="00E10713">
      <w:pPr>
        <w:snapToGrid w:val="0"/>
        <w:spacing w:line="0" w:lineRule="atLeast"/>
        <w:jc w:val="center"/>
        <w:rPr>
          <w:rFonts w:ascii="微軟正黑體" w:eastAsia="微軟正黑體" w:hAnsi="微軟正黑體"/>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10713">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傳真回傳 &gt;&gt;&gt;&gt;</w:t>
      </w:r>
      <w:r w:rsidR="00393AC0">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台灣區照明燈具輸出業同業公會</w:t>
      </w:r>
      <w:r w:rsidRPr="007F6073">
        <w:rPr>
          <w:rFonts w:ascii="微軟正黑體" w:eastAsia="微軟正黑體" w:hAnsi="微軟正黑體" w:hint="eastAsia"/>
          <w:bCs/>
          <w:sz w:val="22"/>
        </w:rPr>
        <w:t xml:space="preserve">  </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241 新北市三重區重新路五段609巷14號9F-3</w:t>
      </w:r>
    </w:p>
    <w:p w:rsidR="003F50C0" w:rsidRPr="004B6076" w:rsidRDefault="003F50C0" w:rsidP="00E10713">
      <w:pPr>
        <w:snapToGrid w:val="0"/>
        <w:spacing w:line="0" w:lineRule="atLeast"/>
        <w:jc w:val="center"/>
      </w:pPr>
      <w:r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聯絡人：</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林姿妤</w:t>
      </w:r>
      <w:r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jamie@lighting.org.tw</w:t>
      </w:r>
      <w:r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Tel: </w:t>
      </w:r>
      <w:r w:rsidRPr="00486FBB">
        <w:rPr>
          <w:rFonts w:ascii="微軟正黑體" w:eastAsia="微軟正黑體" w:hAnsi="微軟正黑體"/>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02-</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2999-7738</w:t>
      </w:r>
      <w:r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／Fax:</w:t>
      </w:r>
      <w:r w:rsidRPr="00486FBB">
        <w:rPr>
          <w:rFonts w:ascii="微軟正黑體" w:eastAsia="微軟正黑體" w:hAnsi="微軟正黑體"/>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02-</w:t>
      </w:r>
      <w:r w:rsidR="00393AC0" w:rsidRPr="00486FBB">
        <w:rPr>
          <w:rFonts w:ascii="微軟正黑體" w:eastAsia="微軟正黑體" w:hAnsi="微軟正黑體" w:hint="eastAsia"/>
          <w:b/>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2999-6489</w:t>
      </w:r>
    </w:p>
    <w:p w:rsidR="003F50C0" w:rsidRPr="003F50C0" w:rsidRDefault="003F50C0"/>
    <w:p w:rsidR="003F50C0" w:rsidRDefault="003F50C0"/>
    <w:p w:rsidR="003F50C0" w:rsidRDefault="003F50C0"/>
    <w:sectPr w:rsidR="003F50C0" w:rsidSect="00F81D7A">
      <w:headerReference w:type="default" r:id="rId9"/>
      <w:pgSz w:w="11906" w:h="16838"/>
      <w:pgMar w:top="720" w:right="720" w:bottom="720" w:left="720"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B3" w:rsidRDefault="007344B3" w:rsidP="003F50C0">
      <w:r>
        <w:separator/>
      </w:r>
    </w:p>
  </w:endnote>
  <w:endnote w:type="continuationSeparator" w:id="0">
    <w:p w:rsidR="007344B3" w:rsidRDefault="007344B3" w:rsidP="003F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華康粗黑體(P)">
    <w:altName w:val="細明體"/>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新特黑體(P)">
    <w:altName w:val="新細明體"/>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B3" w:rsidRDefault="007344B3" w:rsidP="003F50C0">
      <w:bookmarkStart w:id="0" w:name="_Hlk515266866"/>
      <w:bookmarkEnd w:id="0"/>
      <w:r>
        <w:separator/>
      </w:r>
    </w:p>
  </w:footnote>
  <w:footnote w:type="continuationSeparator" w:id="0">
    <w:p w:rsidR="007344B3" w:rsidRDefault="007344B3" w:rsidP="003F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C0" w:rsidRDefault="00FD5FDA">
    <w:pPr>
      <w:pStyle w:val="a3"/>
    </w:pPr>
    <w:r>
      <w:rPr>
        <w:noProof/>
      </w:rPr>
      <mc:AlternateContent>
        <mc:Choice Requires="wps">
          <w:drawing>
            <wp:anchor distT="45720" distB="45720" distL="114300" distR="114300" simplePos="0" relativeHeight="251658752" behindDoc="0" locked="0" layoutInCell="1" allowOverlap="1" wp14:anchorId="19F84D3B" wp14:editId="65B78661">
              <wp:simplePos x="0" y="0"/>
              <wp:positionH relativeFrom="column">
                <wp:posOffset>3510915</wp:posOffset>
              </wp:positionH>
              <wp:positionV relativeFrom="paragraph">
                <wp:posOffset>-203835</wp:posOffset>
              </wp:positionV>
              <wp:extent cx="3372485" cy="1078230"/>
              <wp:effectExtent l="0" t="0" r="18415"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078230"/>
                      </a:xfrm>
                      <a:prstGeom prst="rect">
                        <a:avLst/>
                      </a:prstGeom>
                      <a:solidFill>
                        <a:srgbClr val="FFFFFF"/>
                      </a:solidFill>
                      <a:ln w="9525">
                        <a:solidFill>
                          <a:srgbClr val="000000"/>
                        </a:solidFill>
                        <a:miter lim="800000"/>
                        <a:headEnd/>
                        <a:tailEnd/>
                      </a:ln>
                    </wps:spPr>
                    <wps:txbx>
                      <w:txbxContent>
                        <w:p w:rsidR="00BB3E6E" w:rsidRPr="00F81D7A" w:rsidRDefault="00BB3E6E" w:rsidP="00F81D7A">
                          <w:pPr>
                            <w:adjustRightInd w:val="0"/>
                            <w:snapToGrid w:val="0"/>
                            <w:spacing w:line="0" w:lineRule="atLeast"/>
                            <w:rPr>
                              <w:rFonts w:ascii="微軟正黑體" w:eastAsia="微軟正黑體" w:hAnsi="微軟正黑體"/>
                              <w:b/>
                              <w:sz w:val="24"/>
                              <w:szCs w:val="24"/>
                            </w:rPr>
                          </w:pPr>
                          <w:r w:rsidRPr="00F81D7A">
                            <w:rPr>
                              <w:rFonts w:ascii="微軟正黑體" w:eastAsia="微軟正黑體" w:hAnsi="微軟正黑體" w:hint="eastAsia"/>
                              <w:b/>
                              <w:sz w:val="24"/>
                              <w:szCs w:val="24"/>
                            </w:rPr>
                            <w:t>印度</w:t>
                          </w:r>
                          <w:r w:rsidRPr="00F81D7A">
                            <w:rPr>
                              <w:rFonts w:ascii="微軟正黑體" w:eastAsia="微軟正黑體" w:hAnsi="微軟正黑體"/>
                              <w:b/>
                              <w:sz w:val="24"/>
                              <w:szCs w:val="24"/>
                            </w:rPr>
                            <w:t xml:space="preserve"> </w:t>
                          </w:r>
                          <w:r w:rsidRPr="00F81D7A">
                            <w:rPr>
                              <w:rFonts w:ascii="微軟正黑體" w:eastAsia="微軟正黑體" w:hAnsi="微軟正黑體" w:hint="eastAsia"/>
                              <w:b/>
                              <w:sz w:val="24"/>
                              <w:szCs w:val="24"/>
                            </w:rPr>
                            <w:t>新德里 國際</w:t>
                          </w:r>
                          <w:r w:rsidRPr="00F81D7A">
                            <w:rPr>
                              <w:rFonts w:ascii="微軟正黑體" w:eastAsia="微軟正黑體" w:hAnsi="微軟正黑體"/>
                              <w:b/>
                              <w:sz w:val="24"/>
                              <w:szCs w:val="24"/>
                            </w:rPr>
                            <w:t>LED</w:t>
                          </w:r>
                          <w:r w:rsidRPr="00F81D7A">
                            <w:rPr>
                              <w:rFonts w:ascii="微軟正黑體" w:eastAsia="微軟正黑體" w:hAnsi="微軟正黑體" w:hint="eastAsia"/>
                              <w:b/>
                              <w:sz w:val="24"/>
                              <w:szCs w:val="24"/>
                            </w:rPr>
                            <w:t>照明、技術暨應用大展</w:t>
                          </w:r>
                        </w:p>
                        <w:p w:rsidR="00F81D7A" w:rsidRPr="00F81D7A" w:rsidRDefault="00BB3E6E" w:rsidP="00FD5FDA">
                          <w:pPr>
                            <w:adjustRightInd w:val="0"/>
                            <w:snapToGrid w:val="0"/>
                            <w:spacing w:line="0" w:lineRule="atLeast"/>
                            <w:rPr>
                              <w:rFonts w:ascii="微軟正黑體" w:eastAsia="微軟正黑體" w:hAnsi="微軟正黑體"/>
                              <w:b/>
                              <w:bCs/>
                              <w:i/>
                              <w:sz w:val="20"/>
                              <w:szCs w:val="20"/>
                            </w:rPr>
                          </w:pPr>
                          <w:r w:rsidRPr="00F81D7A">
                            <w:rPr>
                              <w:rFonts w:ascii="微軟正黑體" w:eastAsia="微軟正黑體" w:hAnsi="微軟正黑體" w:hint="eastAsia"/>
                              <w:b/>
                              <w:bCs/>
                              <w:sz w:val="20"/>
                              <w:szCs w:val="20"/>
                            </w:rPr>
                            <w:t>201</w:t>
                          </w:r>
                          <w:r w:rsidRPr="00F81D7A">
                            <w:rPr>
                              <w:rFonts w:ascii="微軟正黑體" w:eastAsia="微軟正黑體" w:hAnsi="微軟正黑體"/>
                              <w:b/>
                              <w:bCs/>
                              <w:sz w:val="20"/>
                              <w:szCs w:val="20"/>
                            </w:rPr>
                            <w:t>8</w:t>
                          </w:r>
                          <w:r w:rsidRPr="00F81D7A">
                            <w:rPr>
                              <w:rFonts w:ascii="微軟正黑體" w:eastAsia="微軟正黑體" w:hAnsi="微軟正黑體" w:hint="eastAsia"/>
                              <w:b/>
                              <w:bCs/>
                              <w:sz w:val="20"/>
                              <w:szCs w:val="20"/>
                            </w:rPr>
                            <w:t>.</w:t>
                          </w:r>
                          <w:r w:rsidRPr="00F81D7A">
                            <w:rPr>
                              <w:rFonts w:ascii="微軟正黑體" w:eastAsia="微軟正黑體" w:hAnsi="微軟正黑體"/>
                              <w:b/>
                              <w:bCs/>
                              <w:sz w:val="20"/>
                              <w:szCs w:val="20"/>
                            </w:rPr>
                            <w:t>12</w:t>
                          </w:r>
                          <w:r w:rsidRPr="00F81D7A">
                            <w:rPr>
                              <w:rFonts w:ascii="微軟正黑體" w:eastAsia="微軟正黑體" w:hAnsi="微軟正黑體" w:hint="eastAsia"/>
                              <w:b/>
                              <w:bCs/>
                              <w:sz w:val="20"/>
                              <w:szCs w:val="20"/>
                            </w:rPr>
                            <w:t>.</w:t>
                          </w:r>
                          <w:r w:rsidRPr="00F81D7A">
                            <w:rPr>
                              <w:rFonts w:ascii="微軟正黑體" w:eastAsia="微軟正黑體" w:hAnsi="微軟正黑體"/>
                              <w:b/>
                              <w:bCs/>
                              <w:sz w:val="20"/>
                              <w:szCs w:val="20"/>
                            </w:rPr>
                            <w:t>06</w:t>
                          </w:r>
                          <w:r w:rsidRPr="00F81D7A">
                            <w:rPr>
                              <w:rFonts w:ascii="微軟正黑體" w:eastAsia="微軟正黑體" w:hAnsi="微軟正黑體" w:hint="eastAsia"/>
                              <w:b/>
                              <w:bCs/>
                              <w:sz w:val="20"/>
                              <w:szCs w:val="20"/>
                            </w:rPr>
                            <w:t>~12.0</w:t>
                          </w:r>
                          <w:r w:rsidRPr="00F81D7A">
                            <w:rPr>
                              <w:rFonts w:ascii="微軟正黑體" w:eastAsia="微軟正黑體" w:hAnsi="微軟正黑體"/>
                              <w:b/>
                              <w:bCs/>
                              <w:sz w:val="20"/>
                              <w:szCs w:val="20"/>
                            </w:rPr>
                            <w:t>8</w:t>
                          </w:r>
                          <w:r w:rsidRPr="00F81D7A">
                            <w:rPr>
                              <w:rFonts w:ascii="微軟正黑體" w:eastAsia="微軟正黑體" w:hAnsi="微軟正黑體" w:hint="eastAsia"/>
                              <w:b/>
                              <w:bCs/>
                              <w:sz w:val="20"/>
                              <w:szCs w:val="20"/>
                            </w:rPr>
                            <w:t xml:space="preserve"> </w:t>
                          </w:r>
                          <w:r w:rsidRPr="00F81D7A">
                            <w:rPr>
                              <w:rFonts w:ascii="微軟正黑體" w:eastAsia="微軟正黑體" w:hAnsi="微軟正黑體"/>
                              <w:b/>
                              <w:bCs/>
                              <w:sz w:val="20"/>
                              <w:szCs w:val="20"/>
                            </w:rPr>
                            <w:t xml:space="preserve">India Expo Center, Greater Noida </w:t>
                          </w:r>
                          <w:hyperlink r:id="rId1" w:history="1">
                            <w:r w:rsidRPr="00F81D7A">
                              <w:rPr>
                                <w:rStyle w:val="a9"/>
                                <w:rFonts w:ascii="微軟正黑體" w:eastAsia="微軟正黑體" w:hAnsi="微軟正黑體"/>
                                <w:b/>
                                <w:bCs/>
                                <w:i/>
                                <w:sz w:val="20"/>
                                <w:szCs w:val="20"/>
                              </w:rPr>
                              <w:t>http://www.theledexpo.com/index.html</w:t>
                            </w:r>
                          </w:hyperlink>
                          <w:r w:rsidRPr="00F81D7A">
                            <w:rPr>
                              <w:rFonts w:ascii="微軟正黑體" w:eastAsia="微軟正黑體" w:hAnsi="微軟正黑體" w:hint="eastAsia"/>
                              <w:b/>
                              <w:bCs/>
                              <w:i/>
                              <w:sz w:val="20"/>
                              <w:szCs w:val="20"/>
                            </w:rPr>
                            <w:t xml:space="preserve"> </w:t>
                          </w:r>
                        </w:p>
                        <w:p w:rsidR="003D39B8" w:rsidRPr="00BB3E6E" w:rsidRDefault="00BB3E6E" w:rsidP="00A33465">
                          <w:pPr>
                            <w:adjustRightInd w:val="0"/>
                            <w:snapToGrid w:val="0"/>
                            <w:spacing w:line="0" w:lineRule="atLeast"/>
                          </w:pPr>
                          <w:r w:rsidRPr="00F81D7A">
                            <w:rPr>
                              <w:rFonts w:ascii="微軟正黑體" w:eastAsia="微軟正黑體" w:hAnsi="微軟正黑體" w:hint="eastAsia"/>
                              <w:bCs/>
                              <w:sz w:val="20"/>
                              <w:szCs w:val="20"/>
                            </w:rPr>
                            <w:t>(Hall.</w:t>
                          </w:r>
                          <w:r w:rsidRPr="00F81D7A">
                            <w:rPr>
                              <w:rFonts w:ascii="微軟正黑體" w:eastAsia="微軟正黑體" w:hAnsi="微軟正黑體"/>
                              <w:bCs/>
                              <w:sz w:val="20"/>
                              <w:szCs w:val="20"/>
                            </w:rPr>
                            <w:t>1</w:t>
                          </w:r>
                          <w:r w:rsidRPr="00F81D7A">
                            <w:rPr>
                              <w:rFonts w:ascii="微軟正黑體" w:eastAsia="微軟正黑體" w:hAnsi="微軟正黑體" w:hint="eastAsia"/>
                              <w:bCs/>
                              <w:sz w:val="20"/>
                              <w:szCs w:val="20"/>
                            </w:rPr>
                            <w:t>、</w:t>
                          </w:r>
                          <w:r w:rsidRPr="00F81D7A">
                            <w:rPr>
                              <w:rFonts w:ascii="微軟正黑體" w:eastAsia="微軟正黑體" w:hAnsi="微軟正黑體"/>
                              <w:bCs/>
                              <w:sz w:val="20"/>
                              <w:szCs w:val="20"/>
                            </w:rPr>
                            <w:t>3</w:t>
                          </w:r>
                          <w:r w:rsidRPr="00F81D7A">
                            <w:rPr>
                              <w:rFonts w:ascii="微軟正黑體" w:eastAsia="微軟正黑體" w:hAnsi="微軟正黑體" w:hint="eastAsia"/>
                              <w:bCs/>
                              <w:sz w:val="20"/>
                              <w:szCs w:val="20"/>
                            </w:rPr>
                            <w:t>、</w:t>
                          </w:r>
                          <w:r w:rsidRPr="00F81D7A">
                            <w:rPr>
                              <w:rFonts w:eastAsia="華康新特黑體(P)" w:hint="eastAsia"/>
                              <w:bCs/>
                              <w:sz w:val="20"/>
                              <w:szCs w:val="20"/>
                            </w:rPr>
                            <w:t>5</w:t>
                          </w:r>
                          <w:r w:rsidRPr="00F81D7A">
                            <w:rPr>
                              <w:rFonts w:eastAsia="華康新特黑體(P)" w:hint="eastAsia"/>
                              <w:bCs/>
                              <w:sz w:val="20"/>
                              <w:szCs w:val="20"/>
                            </w:rPr>
                            <w:t>、</w:t>
                          </w:r>
                          <w:r w:rsidRPr="00F81D7A">
                            <w:rPr>
                              <w:rFonts w:eastAsia="華康新特黑體(P)" w:hint="eastAsia"/>
                              <w:bCs/>
                              <w:sz w:val="20"/>
                              <w:szCs w:val="20"/>
                            </w:rPr>
                            <w:t>7</w:t>
                          </w:r>
                          <w:r w:rsidRPr="00F81D7A">
                            <w:rPr>
                              <w:rFonts w:eastAsia="華康新特黑體(P)"/>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margin-left:276.45pt;margin-top:-16.05pt;width:265.55pt;height:84.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">
              <v:textbox>
                <w:txbxContent>
                  <w:p w:rsidR="00BB3E6E" w:rsidRPr="00F81D7A" w:rsidRDefault="00BB3E6E" w:rsidP="00F81D7A">
                    <w:pPr>
                      <w:adjustRightInd w:val="0"/>
                      <w:snapToGrid w:val="0"/>
                      <w:spacing w:line="0" w:lineRule="atLeast"/>
                      <w:rPr>
                        <w:rFonts w:ascii="微軟正黑體" w:eastAsia="微軟正黑體" w:hAnsi="微軟正黑體"/>
                        <w:b/>
                        <w:sz w:val="24"/>
                        <w:szCs w:val="24"/>
                      </w:rPr>
                    </w:pPr>
                    <w:r w:rsidRPr="00F81D7A">
                      <w:rPr>
                        <w:rFonts w:ascii="微軟正黑體" w:eastAsia="微軟正黑體" w:hAnsi="微軟正黑體" w:hint="eastAsia"/>
                        <w:b/>
                        <w:sz w:val="24"/>
                        <w:szCs w:val="24"/>
                      </w:rPr>
                      <w:t>印度</w:t>
                    </w:r>
                    <w:r w:rsidRPr="00F81D7A">
                      <w:rPr>
                        <w:rFonts w:ascii="微軟正黑體" w:eastAsia="微軟正黑體" w:hAnsi="微軟正黑體"/>
                        <w:b/>
                        <w:sz w:val="24"/>
                        <w:szCs w:val="24"/>
                      </w:rPr>
                      <w:t xml:space="preserve"> </w:t>
                    </w:r>
                    <w:r w:rsidRPr="00F81D7A">
                      <w:rPr>
                        <w:rFonts w:ascii="微軟正黑體" w:eastAsia="微軟正黑體" w:hAnsi="微軟正黑體" w:hint="eastAsia"/>
                        <w:b/>
                        <w:sz w:val="24"/>
                        <w:szCs w:val="24"/>
                      </w:rPr>
                      <w:t>新德里 國際</w:t>
                    </w:r>
                    <w:r w:rsidRPr="00F81D7A">
                      <w:rPr>
                        <w:rFonts w:ascii="微軟正黑體" w:eastAsia="微軟正黑體" w:hAnsi="微軟正黑體"/>
                        <w:b/>
                        <w:sz w:val="24"/>
                        <w:szCs w:val="24"/>
                      </w:rPr>
                      <w:t>LED</w:t>
                    </w:r>
                    <w:r w:rsidRPr="00F81D7A">
                      <w:rPr>
                        <w:rFonts w:ascii="微軟正黑體" w:eastAsia="微軟正黑體" w:hAnsi="微軟正黑體" w:hint="eastAsia"/>
                        <w:b/>
                        <w:sz w:val="24"/>
                        <w:szCs w:val="24"/>
                      </w:rPr>
                      <w:t>照明、技術暨應用大展</w:t>
                    </w:r>
                  </w:p>
                  <w:p w:rsidR="00F81D7A" w:rsidRPr="00F81D7A" w:rsidRDefault="00BB3E6E" w:rsidP="00FD5FDA">
                    <w:pPr>
                      <w:adjustRightInd w:val="0"/>
                      <w:snapToGrid w:val="0"/>
                      <w:spacing w:line="0" w:lineRule="atLeast"/>
                      <w:rPr>
                        <w:rFonts w:ascii="微軟正黑體" w:eastAsia="微軟正黑體" w:hAnsi="微軟正黑體"/>
                        <w:b/>
                        <w:bCs/>
                        <w:i/>
                        <w:sz w:val="20"/>
                        <w:szCs w:val="20"/>
                      </w:rPr>
                    </w:pPr>
                    <w:r w:rsidRPr="00F81D7A">
                      <w:rPr>
                        <w:rFonts w:ascii="微軟正黑體" w:eastAsia="微軟正黑體" w:hAnsi="微軟正黑體" w:hint="eastAsia"/>
                        <w:b/>
                        <w:bCs/>
                        <w:sz w:val="20"/>
                        <w:szCs w:val="20"/>
                      </w:rPr>
                      <w:t>201</w:t>
                    </w:r>
                    <w:r w:rsidRPr="00F81D7A">
                      <w:rPr>
                        <w:rFonts w:ascii="微軟正黑體" w:eastAsia="微軟正黑體" w:hAnsi="微軟正黑體"/>
                        <w:b/>
                        <w:bCs/>
                        <w:sz w:val="20"/>
                        <w:szCs w:val="20"/>
                      </w:rPr>
                      <w:t>8</w:t>
                    </w:r>
                    <w:r w:rsidRPr="00F81D7A">
                      <w:rPr>
                        <w:rFonts w:ascii="微軟正黑體" w:eastAsia="微軟正黑體" w:hAnsi="微軟正黑體" w:hint="eastAsia"/>
                        <w:b/>
                        <w:bCs/>
                        <w:sz w:val="20"/>
                        <w:szCs w:val="20"/>
                      </w:rPr>
                      <w:t>.</w:t>
                    </w:r>
                    <w:r w:rsidRPr="00F81D7A">
                      <w:rPr>
                        <w:rFonts w:ascii="微軟正黑體" w:eastAsia="微軟正黑體" w:hAnsi="微軟正黑體"/>
                        <w:b/>
                        <w:bCs/>
                        <w:sz w:val="20"/>
                        <w:szCs w:val="20"/>
                      </w:rPr>
                      <w:t>12</w:t>
                    </w:r>
                    <w:r w:rsidRPr="00F81D7A">
                      <w:rPr>
                        <w:rFonts w:ascii="微軟正黑體" w:eastAsia="微軟正黑體" w:hAnsi="微軟正黑體" w:hint="eastAsia"/>
                        <w:b/>
                        <w:bCs/>
                        <w:sz w:val="20"/>
                        <w:szCs w:val="20"/>
                      </w:rPr>
                      <w:t>.</w:t>
                    </w:r>
                    <w:r w:rsidRPr="00F81D7A">
                      <w:rPr>
                        <w:rFonts w:ascii="微軟正黑體" w:eastAsia="微軟正黑體" w:hAnsi="微軟正黑體"/>
                        <w:b/>
                        <w:bCs/>
                        <w:sz w:val="20"/>
                        <w:szCs w:val="20"/>
                      </w:rPr>
                      <w:t>06</w:t>
                    </w:r>
                    <w:r w:rsidRPr="00F81D7A">
                      <w:rPr>
                        <w:rFonts w:ascii="微軟正黑體" w:eastAsia="微軟正黑體" w:hAnsi="微軟正黑體" w:hint="eastAsia"/>
                        <w:b/>
                        <w:bCs/>
                        <w:sz w:val="20"/>
                        <w:szCs w:val="20"/>
                      </w:rPr>
                      <w:t>~12.0</w:t>
                    </w:r>
                    <w:r w:rsidRPr="00F81D7A">
                      <w:rPr>
                        <w:rFonts w:ascii="微軟正黑體" w:eastAsia="微軟正黑體" w:hAnsi="微軟正黑體"/>
                        <w:b/>
                        <w:bCs/>
                        <w:sz w:val="20"/>
                        <w:szCs w:val="20"/>
                      </w:rPr>
                      <w:t>8</w:t>
                    </w:r>
                    <w:r w:rsidRPr="00F81D7A">
                      <w:rPr>
                        <w:rFonts w:ascii="微軟正黑體" w:eastAsia="微軟正黑體" w:hAnsi="微軟正黑體" w:hint="eastAsia"/>
                        <w:b/>
                        <w:bCs/>
                        <w:sz w:val="20"/>
                        <w:szCs w:val="20"/>
                      </w:rPr>
                      <w:t xml:space="preserve"> </w:t>
                    </w:r>
                    <w:r w:rsidRPr="00F81D7A">
                      <w:rPr>
                        <w:rFonts w:ascii="微軟正黑體" w:eastAsia="微軟正黑體" w:hAnsi="微軟正黑體"/>
                        <w:b/>
                        <w:bCs/>
                        <w:sz w:val="20"/>
                        <w:szCs w:val="20"/>
                      </w:rPr>
                      <w:t xml:space="preserve">India Expo Center, Greater Noida </w:t>
                    </w:r>
                    <w:hyperlink r:id="rId2" w:history="1">
                      <w:r w:rsidRPr="00F81D7A">
                        <w:rPr>
                          <w:rStyle w:val="a9"/>
                          <w:rFonts w:ascii="微軟正黑體" w:eastAsia="微軟正黑體" w:hAnsi="微軟正黑體"/>
                          <w:b/>
                          <w:bCs/>
                          <w:i/>
                          <w:sz w:val="20"/>
                          <w:szCs w:val="20"/>
                        </w:rPr>
                        <w:t>http://www.theledexpo.com/index.html</w:t>
                      </w:r>
                    </w:hyperlink>
                    <w:r w:rsidRPr="00F81D7A">
                      <w:rPr>
                        <w:rFonts w:ascii="微軟正黑體" w:eastAsia="微軟正黑體" w:hAnsi="微軟正黑體" w:hint="eastAsia"/>
                        <w:b/>
                        <w:bCs/>
                        <w:i/>
                        <w:sz w:val="20"/>
                        <w:szCs w:val="20"/>
                      </w:rPr>
                      <w:t xml:space="preserve"> </w:t>
                    </w:r>
                  </w:p>
                  <w:p w:rsidR="003D39B8" w:rsidRPr="00BB3E6E" w:rsidRDefault="00BB3E6E" w:rsidP="00A33465">
                    <w:pPr>
                      <w:adjustRightInd w:val="0"/>
                      <w:snapToGrid w:val="0"/>
                      <w:spacing w:line="0" w:lineRule="atLeast"/>
                    </w:pPr>
                    <w:r w:rsidRPr="00F81D7A">
                      <w:rPr>
                        <w:rFonts w:ascii="微軟正黑體" w:eastAsia="微軟正黑體" w:hAnsi="微軟正黑體" w:hint="eastAsia"/>
                        <w:bCs/>
                        <w:sz w:val="20"/>
                        <w:szCs w:val="20"/>
                      </w:rPr>
                      <w:t>(Hall.</w:t>
                    </w:r>
                    <w:r w:rsidRPr="00F81D7A">
                      <w:rPr>
                        <w:rFonts w:ascii="微軟正黑體" w:eastAsia="微軟正黑體" w:hAnsi="微軟正黑體"/>
                        <w:bCs/>
                        <w:sz w:val="20"/>
                        <w:szCs w:val="20"/>
                      </w:rPr>
                      <w:t>1</w:t>
                    </w:r>
                    <w:r w:rsidRPr="00F81D7A">
                      <w:rPr>
                        <w:rFonts w:ascii="微軟正黑體" w:eastAsia="微軟正黑體" w:hAnsi="微軟正黑體" w:hint="eastAsia"/>
                        <w:bCs/>
                        <w:sz w:val="20"/>
                        <w:szCs w:val="20"/>
                      </w:rPr>
                      <w:t>、</w:t>
                    </w:r>
                    <w:r w:rsidRPr="00F81D7A">
                      <w:rPr>
                        <w:rFonts w:ascii="微軟正黑體" w:eastAsia="微軟正黑體" w:hAnsi="微軟正黑體"/>
                        <w:bCs/>
                        <w:sz w:val="20"/>
                        <w:szCs w:val="20"/>
                      </w:rPr>
                      <w:t>3</w:t>
                    </w:r>
                    <w:r w:rsidRPr="00F81D7A">
                      <w:rPr>
                        <w:rFonts w:ascii="微軟正黑體" w:eastAsia="微軟正黑體" w:hAnsi="微軟正黑體" w:hint="eastAsia"/>
                        <w:bCs/>
                        <w:sz w:val="20"/>
                        <w:szCs w:val="20"/>
                      </w:rPr>
                      <w:t>、</w:t>
                    </w:r>
                    <w:r w:rsidRPr="00F81D7A">
                      <w:rPr>
                        <w:rFonts w:eastAsia="華康新特黑體(P)" w:hint="eastAsia"/>
                        <w:bCs/>
                        <w:sz w:val="20"/>
                        <w:szCs w:val="20"/>
                      </w:rPr>
                      <w:t>5</w:t>
                    </w:r>
                    <w:r w:rsidRPr="00F81D7A">
                      <w:rPr>
                        <w:rFonts w:eastAsia="華康新特黑體(P)" w:hint="eastAsia"/>
                        <w:bCs/>
                        <w:sz w:val="20"/>
                        <w:szCs w:val="20"/>
                      </w:rPr>
                      <w:t>、</w:t>
                    </w:r>
                    <w:r w:rsidRPr="00F81D7A">
                      <w:rPr>
                        <w:rFonts w:eastAsia="華康新特黑體(P)" w:hint="eastAsia"/>
                        <w:bCs/>
                        <w:sz w:val="20"/>
                        <w:szCs w:val="20"/>
                      </w:rPr>
                      <w:t>7</w:t>
                    </w:r>
                    <w:r w:rsidRPr="00F81D7A">
                      <w:rPr>
                        <w:rFonts w:eastAsia="華康新特黑體(P)"/>
                        <w:bCs/>
                        <w:sz w:val="20"/>
                        <w:szCs w:val="20"/>
                      </w:rPr>
                      <w:t>)</w:t>
                    </w:r>
                  </w:p>
                </w:txbxContent>
              </v:textbox>
              <w10:wrap type="square"/>
            </v:shape>
          </w:pict>
        </mc:Fallback>
      </mc:AlternateContent>
    </w:r>
    <w:r>
      <w:rPr>
        <w:noProof/>
      </w:rPr>
      <w:drawing>
        <wp:inline distT="0" distB="0" distL="0" distR="0" wp14:anchorId="4CAB2F0C" wp14:editId="5E38CA35">
          <wp:extent cx="1666875" cy="990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r w:rsidR="003F50C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75E0B"/>
    <w:multiLevelType w:val="hybridMultilevel"/>
    <w:tmpl w:val="B3DC7176"/>
    <w:lvl w:ilvl="0" w:tplc="40F8D314">
      <w:start w:val="1"/>
      <w:numFmt w:val="upperLetter"/>
      <w:pStyle w:val="3"/>
      <w:lvlText w:val="%1."/>
      <w:lvlJc w:val="left"/>
      <w:pPr>
        <w:tabs>
          <w:tab w:val="num" w:pos="360"/>
        </w:tabs>
        <w:ind w:left="360" w:hanging="360"/>
      </w:pPr>
      <w:rPr>
        <w:rFonts w:hint="eastAsia"/>
      </w:rPr>
    </w:lvl>
    <w:lvl w:ilvl="1" w:tplc="39B2F3C8">
      <w:start w:val="1"/>
      <w:numFmt w:val="bullet"/>
      <w:lvlText w:val="□"/>
      <w:lvlJc w:val="left"/>
      <w:pPr>
        <w:tabs>
          <w:tab w:val="num" w:pos="840"/>
        </w:tabs>
        <w:ind w:left="840" w:hanging="360"/>
      </w:pPr>
      <w:rPr>
        <w:rFonts w:ascii="標楷體" w:eastAsia="標楷體" w:hAnsi="Arial"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4840DE"/>
    <w:multiLevelType w:val="hybridMultilevel"/>
    <w:tmpl w:val="561E5324"/>
    <w:lvl w:ilvl="0" w:tplc="7C9A8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0"/>
    <w:rsid w:val="00017E18"/>
    <w:rsid w:val="000C5AC3"/>
    <w:rsid w:val="001526B7"/>
    <w:rsid w:val="0015604E"/>
    <w:rsid w:val="001C5341"/>
    <w:rsid w:val="00205F02"/>
    <w:rsid w:val="00230AC1"/>
    <w:rsid w:val="00313A01"/>
    <w:rsid w:val="00316FCF"/>
    <w:rsid w:val="00350FBA"/>
    <w:rsid w:val="00362C4C"/>
    <w:rsid w:val="00393AC0"/>
    <w:rsid w:val="003D39B8"/>
    <w:rsid w:val="003F50C0"/>
    <w:rsid w:val="00433E0A"/>
    <w:rsid w:val="00482FA8"/>
    <w:rsid w:val="00486FBB"/>
    <w:rsid w:val="004F4C28"/>
    <w:rsid w:val="00500913"/>
    <w:rsid w:val="005518B6"/>
    <w:rsid w:val="00596F76"/>
    <w:rsid w:val="005A74F3"/>
    <w:rsid w:val="005F1F20"/>
    <w:rsid w:val="00642CA9"/>
    <w:rsid w:val="007344B3"/>
    <w:rsid w:val="00741C62"/>
    <w:rsid w:val="007F022F"/>
    <w:rsid w:val="00843FC8"/>
    <w:rsid w:val="00856553"/>
    <w:rsid w:val="00881582"/>
    <w:rsid w:val="00885032"/>
    <w:rsid w:val="008E02CD"/>
    <w:rsid w:val="008E6680"/>
    <w:rsid w:val="00920B5E"/>
    <w:rsid w:val="00963889"/>
    <w:rsid w:val="009E616C"/>
    <w:rsid w:val="00A33465"/>
    <w:rsid w:val="00A40BFE"/>
    <w:rsid w:val="00A609EC"/>
    <w:rsid w:val="00AD3132"/>
    <w:rsid w:val="00BB3E6E"/>
    <w:rsid w:val="00C358D0"/>
    <w:rsid w:val="00C8793E"/>
    <w:rsid w:val="00CD13E9"/>
    <w:rsid w:val="00D0575B"/>
    <w:rsid w:val="00DA7631"/>
    <w:rsid w:val="00E10713"/>
    <w:rsid w:val="00E1071D"/>
    <w:rsid w:val="00E81E16"/>
    <w:rsid w:val="00F12106"/>
    <w:rsid w:val="00F81D7A"/>
    <w:rsid w:val="00FD5FDA"/>
    <w:rsid w:val="00FF0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6E"/>
    <w:pPr>
      <w:widowControl w:val="0"/>
    </w:pPr>
    <w:rPr>
      <w:rFonts w:ascii="Arial" w:eastAsia="MS PGothic" w:hAnsi="Arial" w:cs="Arial"/>
      <w:color w:val="000000"/>
      <w:kern w:val="0"/>
      <w:sz w:val="18"/>
    </w:rPr>
  </w:style>
  <w:style w:type="paragraph" w:styleId="3">
    <w:name w:val="heading 3"/>
    <w:basedOn w:val="a"/>
    <w:next w:val="a"/>
    <w:link w:val="30"/>
    <w:qFormat/>
    <w:rsid w:val="003F50C0"/>
    <w:pPr>
      <w:keepNext/>
      <w:numPr>
        <w:numId w:val="1"/>
      </w:numPr>
      <w:spacing w:afterLines="30" w:line="320" w:lineRule="exact"/>
      <w:jc w:val="both"/>
      <w:outlineLvl w:val="2"/>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C0"/>
    <w:pPr>
      <w:tabs>
        <w:tab w:val="center" w:pos="4153"/>
        <w:tab w:val="right" w:pos="8306"/>
      </w:tabs>
      <w:snapToGrid w:val="0"/>
    </w:pPr>
    <w:rPr>
      <w:sz w:val="20"/>
      <w:szCs w:val="20"/>
    </w:rPr>
  </w:style>
  <w:style w:type="character" w:customStyle="1" w:styleId="a4">
    <w:name w:val="頁首 字元"/>
    <w:basedOn w:val="a0"/>
    <w:link w:val="a3"/>
    <w:uiPriority w:val="99"/>
    <w:rsid w:val="003F50C0"/>
    <w:rPr>
      <w:sz w:val="20"/>
      <w:szCs w:val="20"/>
    </w:rPr>
  </w:style>
  <w:style w:type="paragraph" w:styleId="a5">
    <w:name w:val="footer"/>
    <w:basedOn w:val="a"/>
    <w:link w:val="a6"/>
    <w:uiPriority w:val="99"/>
    <w:unhideWhenUsed/>
    <w:rsid w:val="003F50C0"/>
    <w:pPr>
      <w:tabs>
        <w:tab w:val="center" w:pos="4153"/>
        <w:tab w:val="right" w:pos="8306"/>
      </w:tabs>
      <w:snapToGrid w:val="0"/>
    </w:pPr>
    <w:rPr>
      <w:sz w:val="20"/>
      <w:szCs w:val="20"/>
    </w:rPr>
  </w:style>
  <w:style w:type="character" w:customStyle="1" w:styleId="a6">
    <w:name w:val="頁尾 字元"/>
    <w:basedOn w:val="a0"/>
    <w:link w:val="a5"/>
    <w:uiPriority w:val="99"/>
    <w:rsid w:val="003F50C0"/>
    <w:rPr>
      <w:sz w:val="20"/>
      <w:szCs w:val="20"/>
    </w:rPr>
  </w:style>
  <w:style w:type="paragraph" w:styleId="a7">
    <w:name w:val="Balloon Text"/>
    <w:basedOn w:val="a"/>
    <w:link w:val="a8"/>
    <w:uiPriority w:val="99"/>
    <w:semiHidden/>
    <w:unhideWhenUsed/>
    <w:rsid w:val="003F50C0"/>
    <w:rPr>
      <w:rFonts w:asciiTheme="majorHAnsi" w:eastAsiaTheme="majorEastAsia" w:hAnsiTheme="majorHAnsi" w:cstheme="majorBidi"/>
      <w:szCs w:val="18"/>
    </w:rPr>
  </w:style>
  <w:style w:type="character" w:customStyle="1" w:styleId="a8">
    <w:name w:val="註解方塊文字 字元"/>
    <w:basedOn w:val="a0"/>
    <w:link w:val="a7"/>
    <w:uiPriority w:val="99"/>
    <w:semiHidden/>
    <w:rsid w:val="003F50C0"/>
    <w:rPr>
      <w:rFonts w:asciiTheme="majorHAnsi" w:eastAsiaTheme="majorEastAsia" w:hAnsiTheme="majorHAnsi" w:cstheme="majorBidi"/>
      <w:sz w:val="18"/>
      <w:szCs w:val="18"/>
    </w:rPr>
  </w:style>
  <w:style w:type="character" w:customStyle="1" w:styleId="30">
    <w:name w:val="標題 3 字元"/>
    <w:basedOn w:val="a0"/>
    <w:link w:val="3"/>
    <w:rsid w:val="003F50C0"/>
    <w:rPr>
      <w:rFonts w:ascii="Arial" w:eastAsia="標楷體" w:hAnsi="Arial" w:cs="Arial"/>
      <w:sz w:val="28"/>
      <w:szCs w:val="20"/>
    </w:rPr>
  </w:style>
  <w:style w:type="character" w:styleId="a9">
    <w:name w:val="Hyperlink"/>
    <w:basedOn w:val="a0"/>
    <w:rsid w:val="003F50C0"/>
    <w:rPr>
      <w:color w:val="0000FF"/>
      <w:u w:val="single"/>
    </w:rPr>
  </w:style>
  <w:style w:type="paragraph" w:styleId="aa">
    <w:name w:val="List Paragraph"/>
    <w:basedOn w:val="a"/>
    <w:uiPriority w:val="34"/>
    <w:qFormat/>
    <w:rsid w:val="003F50C0"/>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6E"/>
    <w:pPr>
      <w:widowControl w:val="0"/>
    </w:pPr>
    <w:rPr>
      <w:rFonts w:ascii="Arial" w:eastAsia="MS PGothic" w:hAnsi="Arial" w:cs="Arial"/>
      <w:color w:val="000000"/>
      <w:kern w:val="0"/>
      <w:sz w:val="18"/>
    </w:rPr>
  </w:style>
  <w:style w:type="paragraph" w:styleId="3">
    <w:name w:val="heading 3"/>
    <w:basedOn w:val="a"/>
    <w:next w:val="a"/>
    <w:link w:val="30"/>
    <w:qFormat/>
    <w:rsid w:val="003F50C0"/>
    <w:pPr>
      <w:keepNext/>
      <w:numPr>
        <w:numId w:val="1"/>
      </w:numPr>
      <w:spacing w:afterLines="30" w:line="320" w:lineRule="exact"/>
      <w:jc w:val="both"/>
      <w:outlineLvl w:val="2"/>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C0"/>
    <w:pPr>
      <w:tabs>
        <w:tab w:val="center" w:pos="4153"/>
        <w:tab w:val="right" w:pos="8306"/>
      </w:tabs>
      <w:snapToGrid w:val="0"/>
    </w:pPr>
    <w:rPr>
      <w:sz w:val="20"/>
      <w:szCs w:val="20"/>
    </w:rPr>
  </w:style>
  <w:style w:type="character" w:customStyle="1" w:styleId="a4">
    <w:name w:val="頁首 字元"/>
    <w:basedOn w:val="a0"/>
    <w:link w:val="a3"/>
    <w:uiPriority w:val="99"/>
    <w:rsid w:val="003F50C0"/>
    <w:rPr>
      <w:sz w:val="20"/>
      <w:szCs w:val="20"/>
    </w:rPr>
  </w:style>
  <w:style w:type="paragraph" w:styleId="a5">
    <w:name w:val="footer"/>
    <w:basedOn w:val="a"/>
    <w:link w:val="a6"/>
    <w:uiPriority w:val="99"/>
    <w:unhideWhenUsed/>
    <w:rsid w:val="003F50C0"/>
    <w:pPr>
      <w:tabs>
        <w:tab w:val="center" w:pos="4153"/>
        <w:tab w:val="right" w:pos="8306"/>
      </w:tabs>
      <w:snapToGrid w:val="0"/>
    </w:pPr>
    <w:rPr>
      <w:sz w:val="20"/>
      <w:szCs w:val="20"/>
    </w:rPr>
  </w:style>
  <w:style w:type="character" w:customStyle="1" w:styleId="a6">
    <w:name w:val="頁尾 字元"/>
    <w:basedOn w:val="a0"/>
    <w:link w:val="a5"/>
    <w:uiPriority w:val="99"/>
    <w:rsid w:val="003F50C0"/>
    <w:rPr>
      <w:sz w:val="20"/>
      <w:szCs w:val="20"/>
    </w:rPr>
  </w:style>
  <w:style w:type="paragraph" w:styleId="a7">
    <w:name w:val="Balloon Text"/>
    <w:basedOn w:val="a"/>
    <w:link w:val="a8"/>
    <w:uiPriority w:val="99"/>
    <w:semiHidden/>
    <w:unhideWhenUsed/>
    <w:rsid w:val="003F50C0"/>
    <w:rPr>
      <w:rFonts w:asciiTheme="majorHAnsi" w:eastAsiaTheme="majorEastAsia" w:hAnsiTheme="majorHAnsi" w:cstheme="majorBidi"/>
      <w:szCs w:val="18"/>
    </w:rPr>
  </w:style>
  <w:style w:type="character" w:customStyle="1" w:styleId="a8">
    <w:name w:val="註解方塊文字 字元"/>
    <w:basedOn w:val="a0"/>
    <w:link w:val="a7"/>
    <w:uiPriority w:val="99"/>
    <w:semiHidden/>
    <w:rsid w:val="003F50C0"/>
    <w:rPr>
      <w:rFonts w:asciiTheme="majorHAnsi" w:eastAsiaTheme="majorEastAsia" w:hAnsiTheme="majorHAnsi" w:cstheme="majorBidi"/>
      <w:sz w:val="18"/>
      <w:szCs w:val="18"/>
    </w:rPr>
  </w:style>
  <w:style w:type="character" w:customStyle="1" w:styleId="30">
    <w:name w:val="標題 3 字元"/>
    <w:basedOn w:val="a0"/>
    <w:link w:val="3"/>
    <w:rsid w:val="003F50C0"/>
    <w:rPr>
      <w:rFonts w:ascii="Arial" w:eastAsia="標楷體" w:hAnsi="Arial" w:cs="Arial"/>
      <w:sz w:val="28"/>
      <w:szCs w:val="20"/>
    </w:rPr>
  </w:style>
  <w:style w:type="character" w:styleId="a9">
    <w:name w:val="Hyperlink"/>
    <w:basedOn w:val="a0"/>
    <w:rsid w:val="003F50C0"/>
    <w:rPr>
      <w:color w:val="0000FF"/>
      <w:u w:val="single"/>
    </w:rPr>
  </w:style>
  <w:style w:type="paragraph" w:styleId="aa">
    <w:name w:val="List Paragraph"/>
    <w:basedOn w:val="a"/>
    <w:uiPriority w:val="34"/>
    <w:qFormat/>
    <w:rsid w:val="003F50C0"/>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ledexpo.com/index.html" TargetMode="External"/><Relationship Id="rId1" Type="http://schemas.openxmlformats.org/officeDocument/2006/relationships/hyperlink" Target="http://www.theledexpo.com/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9AE-E3CE-4C83-9060-D7773950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cp:lastPrinted>2018-05-18T05:55:00Z</cp:lastPrinted>
  <dcterms:created xsi:type="dcterms:W3CDTF">2018-05-28T02:49:00Z</dcterms:created>
  <dcterms:modified xsi:type="dcterms:W3CDTF">2018-06-06T01:15:00Z</dcterms:modified>
</cp:coreProperties>
</file>